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330C04B" w14:textId="6D499C6E" w:rsidR="00B3089C" w:rsidRDefault="00A13F04" w:rsidP="00B3089C">
      <w:pPr>
        <w:rPr>
          <w:rFonts w:ascii="a_Helver(05%) Bashkir" w:hAnsi="a_Helver(05%) Bashkir"/>
          <w:b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6D034" wp14:editId="08A2EC22">
                <wp:simplePos x="0" y="0"/>
                <wp:positionH relativeFrom="column">
                  <wp:posOffset>3408045</wp:posOffset>
                </wp:positionH>
                <wp:positionV relativeFrom="paragraph">
                  <wp:posOffset>210185</wp:posOffset>
                </wp:positionV>
                <wp:extent cx="3048000" cy="1257300"/>
                <wp:effectExtent l="1905" t="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DC894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АДМИНИСТРАЦИЯ  СЕЛЬСКОГО</w:t>
                            </w:r>
                          </w:p>
                          <w:p w14:paraId="06E4BC45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ПОСЕЛЕНИЯ  СТАРОМУНАСИПОВСКИЙ</w:t>
                            </w:r>
                          </w:p>
                          <w:p w14:paraId="10176921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СЕЛЬСОВЕТ МУНИЦИПАЛЬНОГО</w:t>
                            </w:r>
                          </w:p>
                          <w:p w14:paraId="6D28C418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РАЙОНА  БУРЗЯНСКИЙ РАЙОН</w:t>
                            </w:r>
                          </w:p>
                          <w:p w14:paraId="4FF7B3E5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РЕСПУБЛИКИ БАШКОРТОСТАН</w:t>
                            </w:r>
                          </w:p>
                          <w:p w14:paraId="6CBD36A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ул. М.Сагитова, д.33, д. Новомунасипово, 453584</w:t>
                            </w:r>
                          </w:p>
                          <w:p w14:paraId="31E76690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тел.(факс) 8(34755) 3-31-50, 3-31-67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35pt;margin-top:16.55pt;width:240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" stroked="f">
                <v:textbox>
                  <w:txbxContent>
                    <w:p w14:paraId="765DC894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АДМИНИСТРАЦИЯ  СЕЛЬСКОГО</w:t>
                      </w:r>
                    </w:p>
                    <w:p w14:paraId="06E4BC45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ПОСЕЛЕНИЯ  СТАРОМУНАСИПОВСКИЙ</w:t>
                      </w:r>
                    </w:p>
                    <w:p w14:paraId="10176921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СЕЛЬСОВЕТ МУНИЦИПАЛЬНОГО</w:t>
                      </w:r>
                    </w:p>
                    <w:p w14:paraId="6D28C418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РАЙОНА  БУРЗЯНСКИЙ РАЙОН</w:t>
                      </w:r>
                    </w:p>
                    <w:p w14:paraId="4FF7B3E5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РЕСПУБЛИКИ БАШКОРТОСТАН</w:t>
                      </w:r>
                    </w:p>
                    <w:p w14:paraId="6CBD36A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ул. М.Сагитова, д.33, д. Новомунасипово, 453584</w:t>
                      </w:r>
                    </w:p>
                    <w:p w14:paraId="31E76690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тел.(факс) 8(34755) 3-31-50, 3-31-67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5E27EB" wp14:editId="1DCB1C71">
                <wp:simplePos x="0" y="0"/>
                <wp:positionH relativeFrom="column">
                  <wp:posOffset>-440055</wp:posOffset>
                </wp:positionH>
                <wp:positionV relativeFrom="paragraph">
                  <wp:posOffset>210185</wp:posOffset>
                </wp:positionV>
                <wp:extent cx="2743200" cy="1371600"/>
                <wp:effectExtent l="1905" t="0" r="0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8E254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БАШКОРТОСТАН РЕСПУБЛИКАҺЫ</w:t>
                            </w:r>
                          </w:p>
                          <w:p w14:paraId="25DF881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БӨРЙӘН РАЙОНЫ</w:t>
                            </w:r>
                          </w:p>
                          <w:p w14:paraId="0B755A9D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МУНИЦИПАЛЬ РАЙОНЫНЫҢ</w:t>
                            </w:r>
                          </w:p>
                          <w:p w14:paraId="3021F49B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И</w:t>
                            </w:r>
                            <w:r>
                              <w:rPr>
                                <w:rFonts w:ascii="MS Mincho" w:eastAsia="MS Mincho" w:hAnsi="MS Mincho" w:cs="MS Mincho" w:hint="eastAsia"/>
                                <w:b/>
                                <w:sz w:val="20"/>
                                <w:szCs w:val="20"/>
                                <w:lang w:val="be-BY"/>
                              </w:rPr>
                              <w:t>Ҫ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be-BY"/>
                              </w:rPr>
                              <w:t>КЕ МОНАСИП</w:t>
                            </w: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 xml:space="preserve"> АУЫЛ СОВЕТЫ</w:t>
                            </w:r>
                          </w:p>
                          <w:p w14:paraId="21B1A14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АУЫЛ БИЛӘМӘҺЕ ХАКИМИӘТЕ</w:t>
                            </w:r>
                          </w:p>
                          <w:p w14:paraId="3685A2E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М.Сәғитов ур. 33 һанлы йорт, Яңы Монасип ауылы, 453584</w:t>
                            </w:r>
                          </w:p>
                          <w:p w14:paraId="3FC8080F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тел.(факс) 8(34755) 3-31-50, 3-31-67</w:t>
                            </w:r>
                          </w:p>
                          <w:p w14:paraId="77E9F67F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34.65pt;margin-top:16.55pt;width:3in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" stroked="f">
                <v:textbox>
                  <w:txbxContent>
                    <w:p w14:paraId="2E08E254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 xml:space="preserve">БАШКОРТОСТАН </w:t>
                      </w: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РЕСПУБЛИКАҺЫ</w:t>
                      </w:r>
                    </w:p>
                    <w:p w14:paraId="25DF881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БӨРЙӘН РАЙОНЫ</w:t>
                      </w:r>
                    </w:p>
                    <w:p w14:paraId="0B755A9D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МУНИЦИПАЛЬ РАЙОНЫНЫҢ</w:t>
                      </w:r>
                    </w:p>
                    <w:p w14:paraId="3021F49B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И</w:t>
                      </w:r>
                      <w:r>
                        <w:rPr>
                          <w:rFonts w:ascii="MS Mincho" w:eastAsia="MS Mincho" w:hAnsi="MS Mincho" w:cs="MS Mincho" w:hint="eastAsia"/>
                          <w:b/>
                          <w:sz w:val="20"/>
                          <w:szCs w:val="20"/>
                          <w:lang w:val="be-BY"/>
                        </w:rPr>
                        <w:t>Ҫ</w:t>
                      </w:r>
                      <w:r>
                        <w:rPr>
                          <w:b/>
                          <w:sz w:val="20"/>
                          <w:szCs w:val="20"/>
                          <w:lang w:val="be-BY"/>
                        </w:rPr>
                        <w:t>КЕ МОНАСИП</w:t>
                      </w: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 xml:space="preserve"> АУЫЛ СОВЕТЫ</w:t>
                      </w:r>
                    </w:p>
                    <w:p w14:paraId="21B1A14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АУЫЛ БИЛӘМӘҺЕ ХАКИМИӘТЕ</w:t>
                      </w:r>
                    </w:p>
                    <w:p w14:paraId="3685A2E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М.Сәғитов ур. 33 һанлы йорт, Яңы Монасип ауылы, 453584</w:t>
                      </w:r>
                    </w:p>
                    <w:p w14:paraId="3FC8080F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тел.(факс) 8(34755) 3-31-50, 3-31-67</w:t>
                      </w:r>
                    </w:p>
                    <w:p w14:paraId="77E9F67F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4DED6B" w14:textId="77777777" w:rsidR="00B3089C" w:rsidRDefault="006B0D00" w:rsidP="00B3089C">
      <w:pPr>
        <w:jc w:val="center"/>
        <w:rPr>
          <w:rFonts w:ascii="a_Helver(05%) Bashkir" w:hAnsi="a_Helver(05%) Bashkir"/>
          <w:b/>
          <w:sz w:val="22"/>
          <w:szCs w:val="22"/>
        </w:rPr>
      </w:pPr>
      <w:r>
        <w:rPr>
          <w:noProof/>
        </w:rPr>
        <w:drawing>
          <wp:anchor distT="36195" distB="36195" distL="6401435" distR="6401435" simplePos="0" relativeHeight="251660288" behindDoc="0" locked="0" layoutInCell="1" allowOverlap="1" wp14:anchorId="3E2E31B8" wp14:editId="0D364766">
            <wp:simplePos x="0" y="0"/>
            <wp:positionH relativeFrom="column">
              <wp:posOffset>2527935</wp:posOffset>
            </wp:positionH>
            <wp:positionV relativeFrom="paragraph">
              <wp:posOffset>97155</wp:posOffset>
            </wp:positionV>
            <wp:extent cx="712470" cy="876300"/>
            <wp:effectExtent l="19050" t="0" r="0" b="0"/>
            <wp:wrapTopAndBottom/>
            <wp:docPr id="2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1899D221" w14:textId="77777777" w:rsidR="00B3089C" w:rsidRPr="00CE1779" w:rsidRDefault="00B3089C" w:rsidP="00CE1779">
      <w:pPr>
        <w:rPr>
          <w:rFonts w:ascii="a_Helver(05%) Bashkir" w:hAnsi="a_Helver(05%) Bashkir"/>
          <w:sz w:val="22"/>
          <w:szCs w:val="22"/>
          <w:lang w:val="be-BY"/>
        </w:rPr>
      </w:pPr>
      <w:r>
        <w:rPr>
          <w:rFonts w:ascii="a_Helver(05%) Bashkir" w:hAnsi="a_Helver(05%) Bashkir"/>
          <w:sz w:val="22"/>
          <w:szCs w:val="22"/>
          <w:lang w:val="be-BY"/>
        </w:rPr>
        <w:t xml:space="preserve">  </w:t>
      </w:r>
      <w:r w:rsidR="00CE1779">
        <w:rPr>
          <w:rFonts w:ascii="a_Helver(05%) Bashkir" w:hAnsi="a_Helver(05%) Bashkir"/>
          <w:sz w:val="22"/>
          <w:szCs w:val="22"/>
          <w:lang w:val="be-BY"/>
        </w:rPr>
        <w:t xml:space="preserve">                              </w:t>
      </w:r>
      <w:r>
        <w:rPr>
          <w:rFonts w:ascii="a_Helver(05%) Bashkir" w:hAnsi="a_Helver(05%) Bashkir"/>
          <w:sz w:val="22"/>
          <w:szCs w:val="22"/>
          <w:lang w:val="be-BY"/>
        </w:rPr>
        <w:t xml:space="preserve">                      </w:t>
      </w:r>
      <w:r>
        <w:rPr>
          <w:sz w:val="22"/>
          <w:szCs w:val="22"/>
        </w:rPr>
        <w:t xml:space="preserve">                        </w:t>
      </w:r>
    </w:p>
    <w:p w14:paraId="601EEE90" w14:textId="77777777" w:rsidR="00B13007" w:rsidRPr="00CE1779" w:rsidRDefault="00B3089C" w:rsidP="00CE1779">
      <w:pPr>
        <w:jc w:val="center"/>
        <w:rPr>
          <w:rFonts w:ascii="a_Helver(05%) Bashkir" w:hAnsi="a_Helver(05%) Bashkir"/>
          <w:b/>
          <w:sz w:val="22"/>
          <w:szCs w:val="22"/>
        </w:rPr>
      </w:pPr>
      <w:r w:rsidRPr="003D1A62">
        <w:rPr>
          <w:sz w:val="22"/>
          <w:szCs w:val="22"/>
          <w:lang w:val="be-BY"/>
        </w:rPr>
        <w:t>Адрес электронной почты</w:t>
      </w:r>
      <w:r w:rsidRPr="00BD501E">
        <w:rPr>
          <w:color w:val="FF0000"/>
          <w:sz w:val="22"/>
          <w:szCs w:val="22"/>
          <w:lang w:val="be-BY"/>
        </w:rPr>
        <w:t xml:space="preserve">: </w:t>
      </w:r>
      <w:hyperlink r:id="rId8" w:history="1">
        <w:r w:rsidRPr="00BD501E">
          <w:rPr>
            <w:rStyle w:val="a3"/>
            <w:color w:val="FF0000"/>
            <w:sz w:val="22"/>
            <w:szCs w:val="22"/>
            <w:lang w:val="en-US"/>
          </w:rPr>
          <w:t>munasip</w:t>
        </w:r>
        <w:r w:rsidRPr="00BD501E">
          <w:rPr>
            <w:rStyle w:val="a3"/>
            <w:color w:val="FF0000"/>
            <w:sz w:val="22"/>
            <w:szCs w:val="22"/>
          </w:rPr>
          <w:t>-</w:t>
        </w:r>
        <w:r w:rsidRPr="00BD501E">
          <w:rPr>
            <w:rStyle w:val="a3"/>
            <w:color w:val="FF0000"/>
            <w:sz w:val="22"/>
            <w:szCs w:val="22"/>
            <w:lang w:val="en-US"/>
          </w:rPr>
          <w:t>selsov</w:t>
        </w:r>
        <w:r w:rsidRPr="00BD501E">
          <w:rPr>
            <w:rStyle w:val="a3"/>
            <w:color w:val="FF0000"/>
            <w:sz w:val="22"/>
            <w:szCs w:val="22"/>
          </w:rPr>
          <w:t>@</w:t>
        </w:r>
        <w:r w:rsidRPr="00BD501E">
          <w:rPr>
            <w:rStyle w:val="a3"/>
            <w:color w:val="FF0000"/>
            <w:sz w:val="22"/>
            <w:szCs w:val="22"/>
            <w:lang w:val="en-US"/>
          </w:rPr>
          <w:t>mail</w:t>
        </w:r>
        <w:r w:rsidRPr="00BD501E">
          <w:rPr>
            <w:rStyle w:val="a3"/>
            <w:color w:val="FF0000"/>
            <w:sz w:val="22"/>
            <w:szCs w:val="22"/>
          </w:rPr>
          <w:t>.</w:t>
        </w:r>
        <w:proofErr w:type="spellStart"/>
        <w:r w:rsidRPr="00BD501E">
          <w:rPr>
            <w:rStyle w:val="a3"/>
            <w:color w:val="FF0000"/>
            <w:sz w:val="22"/>
            <w:szCs w:val="22"/>
            <w:lang w:val="en-US"/>
          </w:rPr>
          <w:t>ru</w:t>
        </w:r>
        <w:proofErr w:type="spellEnd"/>
      </w:hyperlink>
      <w:r>
        <w:rPr>
          <w:rFonts w:ascii="a_Helver(05%) Bashkir" w:hAnsi="a_Helver(05%) Bashkir"/>
          <w:sz w:val="22"/>
          <w:szCs w:val="22"/>
        </w:rPr>
        <w:t xml:space="preserve"> </w:t>
      </w:r>
      <w:r>
        <w:rPr>
          <w:rFonts w:ascii="a_Helver(05%) Bashkir" w:hAnsi="a_Helver(05%) Bashkir"/>
          <w:b/>
          <w:sz w:val="22"/>
          <w:szCs w:val="22"/>
          <w:lang w:val="be-BY"/>
        </w:rPr>
        <w:t>____________________________________________________________</w:t>
      </w:r>
      <w:r>
        <w:rPr>
          <w:rFonts w:ascii="a_Helver(05%) Bashkir" w:hAnsi="a_Helver(05%) Bashkir"/>
          <w:b/>
          <w:sz w:val="22"/>
          <w:szCs w:val="22"/>
        </w:rPr>
        <w:t>________________</w:t>
      </w:r>
    </w:p>
    <w:p w14:paraId="5AC79E33" w14:textId="77777777" w:rsidR="006D0E0C" w:rsidRPr="006D0E0C" w:rsidRDefault="006D0E0C" w:rsidP="006D0E0C"/>
    <w:p w14:paraId="370CF441" w14:textId="72D6940E" w:rsidR="006D0E0C" w:rsidRPr="003D1A62" w:rsidRDefault="003D1A62" w:rsidP="00026F19">
      <w:pPr>
        <w:tabs>
          <w:tab w:val="left" w:pos="2805"/>
        </w:tabs>
        <w:rPr>
          <w:b/>
          <w:bCs/>
          <w:sz w:val="32"/>
          <w:szCs w:val="32"/>
          <w:lang w:val="ba-RU"/>
        </w:rPr>
      </w:pPr>
      <w:r>
        <w:rPr>
          <w:b/>
          <w:bCs/>
          <w:sz w:val="28"/>
          <w:szCs w:val="28"/>
          <w:lang w:val="ba-RU"/>
        </w:rPr>
        <w:t xml:space="preserve">     </w:t>
      </w:r>
      <w:r w:rsidR="00CA10C9">
        <w:rPr>
          <w:b/>
          <w:bCs/>
          <w:sz w:val="28"/>
          <w:szCs w:val="28"/>
          <w:lang w:val="ba-RU"/>
        </w:rPr>
        <w:t xml:space="preserve">   </w:t>
      </w:r>
      <w:r w:rsidRPr="003D1A62">
        <w:rPr>
          <w:b/>
          <w:bCs/>
          <w:sz w:val="32"/>
          <w:szCs w:val="32"/>
          <w:lang w:val="ba-RU"/>
        </w:rPr>
        <w:t>ҠАРАР</w:t>
      </w:r>
      <w:r w:rsidR="00026F19" w:rsidRPr="003D1A62">
        <w:rPr>
          <w:sz w:val="32"/>
          <w:szCs w:val="32"/>
        </w:rPr>
        <w:tab/>
      </w:r>
      <w:r w:rsidRPr="003D1A62">
        <w:rPr>
          <w:sz w:val="32"/>
          <w:szCs w:val="32"/>
          <w:lang w:val="ba-RU"/>
        </w:rPr>
        <w:t xml:space="preserve">                           </w:t>
      </w:r>
      <w:r>
        <w:rPr>
          <w:sz w:val="32"/>
          <w:szCs w:val="32"/>
          <w:lang w:val="ba-RU"/>
        </w:rPr>
        <w:t xml:space="preserve">   </w:t>
      </w:r>
      <w:r w:rsidR="003E5BD7">
        <w:rPr>
          <w:sz w:val="32"/>
          <w:szCs w:val="32"/>
          <w:lang w:val="ba-RU"/>
        </w:rPr>
        <w:t xml:space="preserve">     </w:t>
      </w:r>
      <w:r>
        <w:rPr>
          <w:sz w:val="32"/>
          <w:szCs w:val="32"/>
          <w:lang w:val="ba-RU"/>
        </w:rPr>
        <w:t xml:space="preserve">  </w:t>
      </w:r>
      <w:r>
        <w:rPr>
          <w:b/>
          <w:bCs/>
          <w:sz w:val="32"/>
          <w:szCs w:val="32"/>
          <w:lang w:val="ba-RU"/>
        </w:rPr>
        <w:t>ПОСТАНОВЛЕНИЕ</w:t>
      </w:r>
    </w:p>
    <w:p w14:paraId="315EB1E9" w14:textId="77777777" w:rsidR="001307D6" w:rsidRDefault="001307D6" w:rsidP="001307D6"/>
    <w:p w14:paraId="18DC165B" w14:textId="694BD62F" w:rsidR="001307D6" w:rsidRPr="003D1A62" w:rsidRDefault="003D1A62" w:rsidP="003D1A62">
      <w:pPr>
        <w:tabs>
          <w:tab w:val="left" w:pos="3795"/>
          <w:tab w:val="center" w:pos="4677"/>
        </w:tabs>
        <w:rPr>
          <w:b/>
          <w:bCs/>
          <w:sz w:val="28"/>
          <w:szCs w:val="28"/>
        </w:rPr>
      </w:pPr>
      <w:r w:rsidRPr="003D1A62">
        <w:rPr>
          <w:b/>
          <w:bCs/>
          <w:sz w:val="28"/>
          <w:szCs w:val="28"/>
        </w:rPr>
        <w:t>«</w:t>
      </w:r>
      <w:r w:rsidR="001900D4">
        <w:rPr>
          <w:b/>
          <w:bCs/>
          <w:sz w:val="28"/>
          <w:szCs w:val="28"/>
        </w:rPr>
        <w:t>1</w:t>
      </w:r>
      <w:r w:rsidR="007245FE">
        <w:rPr>
          <w:b/>
          <w:bCs/>
          <w:sz w:val="28"/>
          <w:szCs w:val="28"/>
        </w:rPr>
        <w:t>9</w:t>
      </w:r>
      <w:r w:rsidRPr="003D1A62">
        <w:rPr>
          <w:b/>
          <w:bCs/>
          <w:sz w:val="28"/>
          <w:szCs w:val="28"/>
        </w:rPr>
        <w:t xml:space="preserve">» </w:t>
      </w:r>
      <w:r w:rsidR="00EB6B0A">
        <w:rPr>
          <w:b/>
          <w:bCs/>
          <w:sz w:val="28"/>
          <w:szCs w:val="28"/>
        </w:rPr>
        <w:t>июл</w:t>
      </w:r>
      <w:r w:rsidR="00310736">
        <w:rPr>
          <w:b/>
          <w:bCs/>
          <w:sz w:val="28"/>
          <w:szCs w:val="28"/>
        </w:rPr>
        <w:t>ь</w:t>
      </w:r>
      <w:r w:rsidRPr="003D1A62">
        <w:rPr>
          <w:b/>
          <w:bCs/>
          <w:sz w:val="28"/>
          <w:szCs w:val="28"/>
        </w:rPr>
        <w:t xml:space="preserve"> 2024 й.</w:t>
      </w:r>
      <w:r w:rsidRPr="003D1A62">
        <w:rPr>
          <w:b/>
          <w:bCs/>
          <w:sz w:val="28"/>
          <w:szCs w:val="28"/>
        </w:rPr>
        <w:tab/>
        <w:t xml:space="preserve">№ </w:t>
      </w:r>
      <w:r w:rsidR="003E5BD7">
        <w:rPr>
          <w:b/>
          <w:bCs/>
          <w:sz w:val="28"/>
          <w:szCs w:val="28"/>
        </w:rPr>
        <w:t>3</w:t>
      </w:r>
      <w:r w:rsidR="00D6487A">
        <w:rPr>
          <w:b/>
          <w:bCs/>
          <w:sz w:val="28"/>
          <w:szCs w:val="28"/>
        </w:rPr>
        <w:t>2</w:t>
      </w:r>
      <w:r w:rsidRPr="003D1A62">
        <w:rPr>
          <w:b/>
          <w:bCs/>
          <w:sz w:val="28"/>
          <w:szCs w:val="28"/>
        </w:rPr>
        <w:t>-п</w:t>
      </w:r>
      <w:r w:rsidRPr="003D1A62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</w:t>
      </w:r>
      <w:r w:rsidR="00491D1A">
        <w:rPr>
          <w:b/>
          <w:bCs/>
          <w:sz w:val="28"/>
          <w:szCs w:val="28"/>
        </w:rPr>
        <w:t xml:space="preserve">    </w:t>
      </w:r>
      <w:r w:rsidR="003E5BD7">
        <w:rPr>
          <w:b/>
          <w:bCs/>
          <w:sz w:val="28"/>
          <w:szCs w:val="28"/>
        </w:rPr>
        <w:t xml:space="preserve">      </w:t>
      </w:r>
      <w:r w:rsidR="00491D1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«</w:t>
      </w:r>
      <w:r w:rsidR="001900D4">
        <w:rPr>
          <w:b/>
          <w:bCs/>
          <w:sz w:val="28"/>
          <w:szCs w:val="28"/>
        </w:rPr>
        <w:t>1</w:t>
      </w:r>
      <w:r w:rsidR="007245FE">
        <w:rPr>
          <w:b/>
          <w:bCs/>
          <w:sz w:val="28"/>
          <w:szCs w:val="28"/>
        </w:rPr>
        <w:t>9</w:t>
      </w:r>
      <w:r w:rsidR="00025698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="00310736">
        <w:rPr>
          <w:b/>
          <w:bCs/>
          <w:sz w:val="28"/>
          <w:szCs w:val="28"/>
        </w:rPr>
        <w:t>ию</w:t>
      </w:r>
      <w:r w:rsidR="00EB6B0A">
        <w:rPr>
          <w:b/>
          <w:bCs/>
          <w:sz w:val="28"/>
          <w:szCs w:val="28"/>
        </w:rPr>
        <w:t>л</w:t>
      </w:r>
      <w:r w:rsidR="00310736">
        <w:rPr>
          <w:b/>
          <w:bCs/>
          <w:sz w:val="28"/>
          <w:szCs w:val="28"/>
        </w:rPr>
        <w:t>я</w:t>
      </w:r>
      <w:r w:rsidR="00491D1A">
        <w:rPr>
          <w:b/>
          <w:bCs/>
          <w:sz w:val="28"/>
          <w:szCs w:val="28"/>
        </w:rPr>
        <w:t xml:space="preserve"> 2024</w:t>
      </w:r>
      <w:r w:rsidR="003F3E4B">
        <w:rPr>
          <w:b/>
          <w:bCs/>
          <w:sz w:val="28"/>
          <w:szCs w:val="28"/>
        </w:rPr>
        <w:t xml:space="preserve"> </w:t>
      </w:r>
      <w:r w:rsidR="00491D1A">
        <w:rPr>
          <w:b/>
          <w:bCs/>
          <w:sz w:val="28"/>
          <w:szCs w:val="28"/>
        </w:rPr>
        <w:t>г.</w:t>
      </w:r>
    </w:p>
    <w:p w14:paraId="4E526B50" w14:textId="77777777" w:rsidR="00DD7078" w:rsidRDefault="00DD7078" w:rsidP="00DD7078">
      <w:pPr>
        <w:jc w:val="both"/>
        <w:rPr>
          <w:sz w:val="28"/>
          <w:szCs w:val="28"/>
        </w:rPr>
      </w:pPr>
    </w:p>
    <w:p w14:paraId="6E6464DB" w14:textId="3F143ED3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>
        <w:rPr>
          <w:b/>
          <w:bCs/>
          <w:sz w:val="28"/>
          <w:szCs w:val="28"/>
        </w:rPr>
        <w:t>Старомунасиповский</w:t>
      </w:r>
      <w:r w:rsidRPr="003E5BD7">
        <w:rPr>
          <w:b/>
          <w:bCs/>
          <w:sz w:val="28"/>
          <w:szCs w:val="28"/>
        </w:rPr>
        <w:t xml:space="preserve"> сельсовет муниципального района Бурзянский район Республики Башкортостан на 2024 год</w:t>
      </w:r>
    </w:p>
    <w:p w14:paraId="1C7E0F96" w14:textId="77777777" w:rsidR="003E5BD7" w:rsidRPr="003E5BD7" w:rsidRDefault="003E5BD7" w:rsidP="003E5BD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28A1DE" w14:textId="3D639A23" w:rsidR="003E5BD7" w:rsidRPr="003E5BD7" w:rsidRDefault="003E5BD7" w:rsidP="003E5BD7">
      <w:pPr>
        <w:tabs>
          <w:tab w:val="left" w:pos="851"/>
        </w:tabs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В  соответствии с Федеральным законом от 31 июля 2020 года № 248-ФЗ  «О государственном контроле (надзоре) и муниципальном контроле </w:t>
      </w:r>
      <w:proofErr w:type="gramStart"/>
      <w:r w:rsidRPr="003E5BD7">
        <w:rPr>
          <w:sz w:val="28"/>
          <w:szCs w:val="28"/>
        </w:rPr>
        <w:t>в</w:t>
      </w:r>
      <w:proofErr w:type="gramEnd"/>
      <w:r w:rsidRPr="003E5BD7">
        <w:rPr>
          <w:sz w:val="28"/>
          <w:szCs w:val="28"/>
        </w:rPr>
        <w:t xml:space="preserve"> Российской Федерации», на основании постановления Правительства Российской Федерации 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</w:t>
      </w:r>
      <w:r w:rsidRPr="003E5BD7">
        <w:rPr>
          <w:bCs/>
          <w:kern w:val="28"/>
          <w:sz w:val="28"/>
          <w:szCs w:val="28"/>
        </w:rPr>
        <w:t>сельского поселения</w:t>
      </w:r>
      <w:r w:rsidRPr="003E5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Старомунасиповский </w:t>
      </w:r>
      <w:r w:rsidRPr="003E5BD7">
        <w:rPr>
          <w:sz w:val="28"/>
          <w:szCs w:val="28"/>
        </w:rPr>
        <w:t xml:space="preserve">сельсовет муниципального района Бурзянский район Республики Башкортостан </w:t>
      </w:r>
      <w:proofErr w:type="gramStart"/>
      <w:r w:rsidRPr="003E5BD7">
        <w:rPr>
          <w:sz w:val="28"/>
          <w:szCs w:val="28"/>
        </w:rPr>
        <w:t>п</w:t>
      </w:r>
      <w:proofErr w:type="gramEnd"/>
      <w:r w:rsidRPr="003E5BD7">
        <w:rPr>
          <w:sz w:val="28"/>
          <w:szCs w:val="28"/>
        </w:rPr>
        <w:t xml:space="preserve"> о с т а н о в л я е т:</w:t>
      </w:r>
    </w:p>
    <w:p w14:paraId="50D69A37" w14:textId="10EF7323" w:rsidR="003E5BD7" w:rsidRPr="003E5BD7" w:rsidRDefault="003E5BD7" w:rsidP="003E5BD7">
      <w:pPr>
        <w:widowControl w:val="0"/>
        <w:numPr>
          <w:ilvl w:val="0"/>
          <w:numId w:val="8"/>
        </w:numPr>
        <w:tabs>
          <w:tab w:val="left" w:pos="567"/>
        </w:tabs>
        <w:ind w:left="0"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на 2024 год.</w:t>
      </w:r>
    </w:p>
    <w:p w14:paraId="53E6FE48" w14:textId="5E44692E" w:rsidR="003E5BD7" w:rsidRPr="003E5BD7" w:rsidRDefault="003E5BD7" w:rsidP="003E5BD7">
      <w:pPr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2. Обнародовать данное постановление на официальном сайте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http://staromunasip.burzyan.ru/</w:t>
      </w:r>
    </w:p>
    <w:p w14:paraId="5FB5E2E0" w14:textId="77777777" w:rsidR="003E5BD7" w:rsidRPr="003E5BD7" w:rsidRDefault="003E5BD7" w:rsidP="003E5BD7">
      <w:pPr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>3. Настоящее постановление вступает в силу после официального обнародования, но не ранее 01 июля 2024 года.</w:t>
      </w:r>
    </w:p>
    <w:p w14:paraId="5FCD9998" w14:textId="77777777" w:rsidR="003E5BD7" w:rsidRPr="003E5BD7" w:rsidRDefault="003E5BD7" w:rsidP="003E5BD7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 </w:t>
      </w:r>
      <w:proofErr w:type="gramStart"/>
      <w:r w:rsidRPr="003E5BD7">
        <w:rPr>
          <w:bCs/>
          <w:sz w:val="28"/>
          <w:szCs w:val="28"/>
        </w:rPr>
        <w:t>Контроль за</w:t>
      </w:r>
      <w:proofErr w:type="gramEnd"/>
      <w:r w:rsidRPr="003E5BD7">
        <w:rPr>
          <w:bCs/>
          <w:sz w:val="28"/>
          <w:szCs w:val="28"/>
        </w:rPr>
        <w:t xml:space="preserve"> исполнением настоящего постановления оставляю за собой</w:t>
      </w:r>
    </w:p>
    <w:p w14:paraId="6D8A3D79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6B654251" w14:textId="77777777" w:rsidR="003E5BD7" w:rsidRPr="003E5BD7" w:rsidRDefault="003E5BD7" w:rsidP="003E5BD7">
      <w:pPr>
        <w:ind w:left="709"/>
        <w:contextualSpacing/>
        <w:rPr>
          <w:sz w:val="28"/>
          <w:szCs w:val="28"/>
        </w:rPr>
      </w:pPr>
    </w:p>
    <w:p w14:paraId="26AE04E7" w14:textId="77777777" w:rsidR="003E5BD7" w:rsidRPr="003E5BD7" w:rsidRDefault="003E5BD7" w:rsidP="003E5BD7">
      <w:pPr>
        <w:ind w:left="709"/>
        <w:contextualSpacing/>
        <w:rPr>
          <w:sz w:val="28"/>
          <w:szCs w:val="28"/>
        </w:rPr>
      </w:pPr>
    </w:p>
    <w:p w14:paraId="29D094C8" w14:textId="77777777" w:rsidR="003E5BD7" w:rsidRDefault="003E5BD7" w:rsidP="003E5BD7">
      <w:pPr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 </w:t>
      </w:r>
    </w:p>
    <w:p w14:paraId="7CFEE5E9" w14:textId="49E76997" w:rsidR="003E5BD7" w:rsidRPr="003E5BD7" w:rsidRDefault="003E5BD7" w:rsidP="003E5BD7">
      <w:pPr>
        <w:contextualSpacing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3E5BD7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</w:t>
      </w:r>
      <w:r w:rsidRPr="003E5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Л.А. </w:t>
      </w:r>
      <w:proofErr w:type="spellStart"/>
      <w:r>
        <w:rPr>
          <w:sz w:val="28"/>
          <w:szCs w:val="28"/>
        </w:rPr>
        <w:t>Муллагулова</w:t>
      </w:r>
      <w:proofErr w:type="spellEnd"/>
    </w:p>
    <w:p w14:paraId="59C70D3C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44539EB9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56FCF693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418C374D" w14:textId="77777777" w:rsidR="003E5BD7" w:rsidRPr="003E5BD7" w:rsidRDefault="003E5BD7" w:rsidP="003E5BD7">
      <w:pPr>
        <w:tabs>
          <w:tab w:val="left" w:pos="155"/>
        </w:tabs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>Приложение 1</w:t>
      </w:r>
    </w:p>
    <w:p w14:paraId="3B324CE8" w14:textId="103B35C9" w:rsidR="003E5BD7" w:rsidRPr="003E5BD7" w:rsidRDefault="003E5BD7" w:rsidP="003E5BD7">
      <w:pPr>
        <w:tabs>
          <w:tab w:val="left" w:pos="155"/>
        </w:tabs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 xml:space="preserve">к постановлению администрации сельского поселения </w:t>
      </w:r>
      <w:r w:rsidRPr="003E5BD7">
        <w:rPr>
          <w:color w:val="000000"/>
          <w:sz w:val="20"/>
          <w:szCs w:val="20"/>
        </w:rPr>
        <w:t>Старомунасиповский</w:t>
      </w:r>
      <w:r w:rsidRPr="003E5BD7">
        <w:rPr>
          <w:bCs/>
          <w:sz w:val="20"/>
          <w:szCs w:val="20"/>
        </w:rPr>
        <w:t xml:space="preserve"> сельсовет муниципального района Бурзянский район Республики Башкортостан</w:t>
      </w:r>
    </w:p>
    <w:p w14:paraId="13BD2225" w14:textId="6DC0ECD1" w:rsidR="003E5BD7" w:rsidRPr="003E5BD7" w:rsidRDefault="003E5BD7" w:rsidP="003E5BD7">
      <w:pPr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>от 1</w:t>
      </w:r>
      <w:r>
        <w:rPr>
          <w:bCs/>
          <w:sz w:val="20"/>
          <w:szCs w:val="20"/>
        </w:rPr>
        <w:t>9</w:t>
      </w:r>
      <w:r w:rsidRPr="003E5BD7">
        <w:rPr>
          <w:bCs/>
          <w:sz w:val="20"/>
          <w:szCs w:val="20"/>
        </w:rPr>
        <w:t xml:space="preserve">.07.2024 года № </w:t>
      </w:r>
      <w:r>
        <w:rPr>
          <w:bCs/>
          <w:sz w:val="20"/>
          <w:szCs w:val="20"/>
        </w:rPr>
        <w:t>31-п/а</w:t>
      </w:r>
    </w:p>
    <w:p w14:paraId="59D3B251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296CB534" w14:textId="77777777" w:rsidR="003E5BD7" w:rsidRPr="003E5BD7" w:rsidRDefault="003E5BD7" w:rsidP="003E5BD7">
      <w:pPr>
        <w:jc w:val="center"/>
        <w:rPr>
          <w:b/>
          <w:sz w:val="28"/>
          <w:szCs w:val="28"/>
        </w:rPr>
      </w:pPr>
      <w:r w:rsidRPr="003E5BD7">
        <w:rPr>
          <w:b/>
          <w:sz w:val="28"/>
          <w:szCs w:val="28"/>
        </w:rPr>
        <w:t xml:space="preserve">Программа </w:t>
      </w:r>
    </w:p>
    <w:p w14:paraId="4A705552" w14:textId="747CE969" w:rsidR="003E5BD7" w:rsidRPr="003E5BD7" w:rsidRDefault="003E5BD7" w:rsidP="003E5BD7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3E5BD7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3E5BD7">
        <w:rPr>
          <w:b/>
          <w:bCs/>
          <w:sz w:val="28"/>
          <w:szCs w:val="28"/>
        </w:rPr>
        <w:t>муниципального контроля в сфере благоустройства на территории</w:t>
      </w:r>
      <w:r w:rsidRPr="003E5BD7">
        <w:rPr>
          <w:b/>
          <w:bCs/>
          <w:color w:val="000000"/>
          <w:sz w:val="28"/>
          <w:szCs w:val="28"/>
        </w:rPr>
        <w:t xml:space="preserve"> сельского поселения </w:t>
      </w:r>
      <w:r>
        <w:rPr>
          <w:b/>
          <w:bCs/>
          <w:color w:val="000000"/>
          <w:sz w:val="28"/>
          <w:szCs w:val="28"/>
        </w:rPr>
        <w:t xml:space="preserve">Старомунасиповский </w:t>
      </w:r>
      <w:r w:rsidRPr="003E5BD7">
        <w:rPr>
          <w:b/>
          <w:bCs/>
          <w:color w:val="000000"/>
          <w:sz w:val="28"/>
          <w:szCs w:val="28"/>
        </w:rPr>
        <w:t xml:space="preserve">сельсовет муниципального района Бурзянский район Республики Башкортостан </w:t>
      </w:r>
      <w:r w:rsidRPr="003E5BD7">
        <w:rPr>
          <w:b/>
          <w:bCs/>
          <w:sz w:val="28"/>
          <w:szCs w:val="28"/>
        </w:rPr>
        <w:t>на 2024 год</w:t>
      </w:r>
    </w:p>
    <w:p w14:paraId="528604ED" w14:textId="77777777" w:rsidR="003E5BD7" w:rsidRPr="003E5BD7" w:rsidRDefault="003E5BD7" w:rsidP="003E5BD7">
      <w:pPr>
        <w:jc w:val="center"/>
        <w:outlineLvl w:val="0"/>
        <w:rPr>
          <w:sz w:val="28"/>
          <w:szCs w:val="28"/>
        </w:rPr>
      </w:pPr>
    </w:p>
    <w:p w14:paraId="7A77E5A4" w14:textId="5A32582C" w:rsidR="003E5BD7" w:rsidRPr="003E5BD7" w:rsidRDefault="003E5BD7" w:rsidP="003E5BD7">
      <w:pPr>
        <w:ind w:firstLine="708"/>
        <w:jc w:val="center"/>
        <w:rPr>
          <w:sz w:val="28"/>
          <w:szCs w:val="28"/>
        </w:rPr>
      </w:pPr>
      <w:smartTag w:uri="urn:schemas-microsoft-com:office:smarttags" w:element="place">
        <w:r w:rsidRPr="003E5BD7">
          <w:rPr>
            <w:sz w:val="28"/>
            <w:szCs w:val="28"/>
            <w:lang w:val="en-US"/>
          </w:rPr>
          <w:t>I</w:t>
        </w:r>
        <w:r w:rsidRPr="003E5BD7">
          <w:rPr>
            <w:sz w:val="28"/>
            <w:szCs w:val="28"/>
          </w:rPr>
          <w:t>.</w:t>
        </w:r>
      </w:smartTag>
      <w:r w:rsidRPr="003E5BD7">
        <w:rPr>
          <w:sz w:val="28"/>
          <w:szCs w:val="28"/>
        </w:rPr>
        <w:t xml:space="preserve">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>
        <w:rPr>
          <w:bCs/>
          <w:color w:val="000000"/>
          <w:sz w:val="28"/>
          <w:szCs w:val="28"/>
        </w:rPr>
        <w:t xml:space="preserve">Старомунасиповский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</w:t>
      </w:r>
      <w:r w:rsidRPr="003E5BD7">
        <w:rPr>
          <w:sz w:val="28"/>
          <w:szCs w:val="28"/>
        </w:rPr>
        <w:t>, характеристика проблем, на решение которых направлена программа профилактики</w:t>
      </w:r>
    </w:p>
    <w:p w14:paraId="64B1B3D8" w14:textId="77777777" w:rsidR="003E5BD7" w:rsidRPr="003E5BD7" w:rsidRDefault="003E5BD7" w:rsidP="003E5BD7">
      <w:pPr>
        <w:ind w:left="4956"/>
        <w:jc w:val="center"/>
      </w:pPr>
    </w:p>
    <w:p w14:paraId="104D5BA2" w14:textId="01DD23C9" w:rsidR="003E5BD7" w:rsidRPr="003E5BD7" w:rsidRDefault="003E5BD7" w:rsidP="003E5BD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" w:name="_Hlk86059435"/>
      <w:proofErr w:type="gramStart"/>
      <w:r w:rsidRPr="003E5BD7">
        <w:rPr>
          <w:color w:val="000000"/>
          <w:sz w:val="28"/>
          <w:szCs w:val="28"/>
        </w:rPr>
        <w:t xml:space="preserve">С принятием </w:t>
      </w:r>
      <w:r w:rsidRPr="003E5BD7">
        <w:rPr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3E5BD7">
        <w:rPr>
          <w:color w:val="000000"/>
          <w:sz w:val="28"/>
          <w:szCs w:val="28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3E5BD7"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proofErr w:type="gramEnd"/>
      <w:r w:rsidRPr="003E5BD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(далее – Правила благоустройства)</w:t>
      </w:r>
      <w:r w:rsidRPr="003E5BD7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3E5BD7">
        <w:rPr>
          <w:color w:val="000000"/>
          <w:sz w:val="28"/>
          <w:szCs w:val="28"/>
        </w:rPr>
        <w:t>.</w:t>
      </w:r>
    </w:p>
    <w:p w14:paraId="02C11A7D" w14:textId="77777777" w:rsidR="003E5BD7" w:rsidRPr="003E5BD7" w:rsidRDefault="003E5BD7" w:rsidP="003E5BD7">
      <w:pPr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3E5BD7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3E5BD7">
        <w:rPr>
          <w:color w:val="000000"/>
          <w:sz w:val="28"/>
          <w:szCs w:val="28"/>
        </w:rPr>
        <w:t xml:space="preserve"> Правил благоустройства осуществлялся исключительно </w:t>
      </w:r>
      <w:proofErr w:type="gramStart"/>
      <w:r w:rsidRPr="003E5BD7">
        <w:rPr>
          <w:color w:val="000000"/>
          <w:sz w:val="28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3E5BD7">
        <w:rPr>
          <w:color w:val="000000"/>
          <w:sz w:val="28"/>
          <w:szCs w:val="28"/>
        </w:rPr>
        <w:t xml:space="preserve"> благоустройства.</w:t>
      </w:r>
    </w:p>
    <w:p w14:paraId="4521EF92" w14:textId="77777777" w:rsidR="003E5BD7" w:rsidRPr="003E5BD7" w:rsidRDefault="003E5BD7" w:rsidP="003E5BD7">
      <w:pPr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 xml:space="preserve"> В ряде случаев лица, виновные в нарушении Правил благоустройства, были привлечены к административной ответственности.</w:t>
      </w:r>
    </w:p>
    <w:p w14:paraId="41F09CCB" w14:textId="38C519A0" w:rsidR="003E5BD7" w:rsidRPr="003E5BD7" w:rsidRDefault="003E5BD7" w:rsidP="003E5BD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 xml:space="preserve">1.2. Описание текущего развития профилактической деятельности контрольного органа. </w:t>
      </w:r>
      <w:proofErr w:type="gramStart"/>
      <w:r w:rsidRPr="003E5BD7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3E5BD7">
        <w:rPr>
          <w:color w:val="000000"/>
          <w:sz w:val="28"/>
          <w:szCs w:val="28"/>
          <w:shd w:val="clear" w:color="auto" w:fill="FFFFFF"/>
        </w:rPr>
        <w:lastRenderedPageBreak/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3E5BD7">
        <w:rPr>
          <w:color w:val="000000"/>
          <w:sz w:val="28"/>
          <w:szCs w:val="28"/>
        </w:rPr>
        <w:t xml:space="preserve">Администрацией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(далее также – Администрация или контрольный орган) на системной основе</w:t>
      </w:r>
      <w:r w:rsidRPr="003E5BD7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3E5BD7">
        <w:rPr>
          <w:color w:val="000000"/>
          <w:sz w:val="28"/>
          <w:szCs w:val="28"/>
        </w:rPr>
        <w:t>.</w:t>
      </w:r>
      <w:proofErr w:type="gramEnd"/>
    </w:p>
    <w:p w14:paraId="46BBDFA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3080D813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59EE1DC7" w14:textId="336C49DF" w:rsidR="003E5BD7" w:rsidRPr="003E5BD7" w:rsidRDefault="003E5BD7" w:rsidP="003E5BD7">
      <w:pPr>
        <w:ind w:firstLine="708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3E5BD7">
        <w:rPr>
          <w:rFonts w:eastAsia="Calibri"/>
          <w:color w:val="000000"/>
          <w:sz w:val="28"/>
          <w:szCs w:val="28"/>
        </w:rPr>
        <w:t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 на территории  </w:t>
      </w:r>
      <w:r w:rsidRPr="003E5BD7">
        <w:rPr>
          <w:rFonts w:eastAsia="Calibri"/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rFonts w:eastAsia="Calibri"/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r w:rsidRPr="003E5BD7">
        <w:rPr>
          <w:rFonts w:eastAsia="Calibri"/>
          <w:color w:val="000000"/>
          <w:sz w:val="28"/>
          <w:szCs w:val="28"/>
        </w:rPr>
        <w:t>.</w:t>
      </w:r>
    </w:p>
    <w:p w14:paraId="1EF94312" w14:textId="5239CAE6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ab/>
      </w:r>
      <w:proofErr w:type="gramStart"/>
      <w:r w:rsidRPr="003E5BD7">
        <w:rPr>
          <w:rFonts w:eastAsia="Calibri"/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(далее – Программа профилактики) 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Pr="003E5BD7">
        <w:rPr>
          <w:rFonts w:eastAsia="Calibri"/>
          <w:sz w:val="28"/>
          <w:szCs w:val="28"/>
        </w:rPr>
        <w:t xml:space="preserve">установленных правилами благоустройства </w:t>
      </w:r>
      <w:r w:rsidRPr="003E5BD7">
        <w:rPr>
          <w:rFonts w:eastAsia="Calibri"/>
          <w:color w:val="000000"/>
          <w:sz w:val="28"/>
          <w:szCs w:val="28"/>
        </w:rPr>
        <w:t>и снижения рисков причинения вреда (ущерба) охраняемым законом ценностям, разъяснения подконтрольным субъектам обязательных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требований </w:t>
      </w:r>
      <w:r w:rsidRPr="003E5BD7">
        <w:rPr>
          <w:rFonts w:eastAsia="Calibri"/>
          <w:sz w:val="28"/>
          <w:szCs w:val="28"/>
        </w:rPr>
        <w:t xml:space="preserve">установленных правилами благоустройства </w:t>
      </w:r>
      <w:r w:rsidRPr="003E5BD7">
        <w:rPr>
          <w:rFonts w:eastAsia="Calibri"/>
          <w:color w:val="000000"/>
          <w:sz w:val="28"/>
          <w:szCs w:val="28"/>
        </w:rPr>
        <w:t xml:space="preserve">на территории  </w:t>
      </w:r>
      <w:r w:rsidRPr="003E5BD7">
        <w:rPr>
          <w:rFonts w:eastAsia="Calibri"/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rFonts w:eastAsia="Calibri"/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r w:rsidRPr="003E5BD7">
        <w:rPr>
          <w:rFonts w:eastAsia="Calibri"/>
          <w:color w:val="000000"/>
          <w:sz w:val="28"/>
          <w:szCs w:val="28"/>
        </w:rPr>
        <w:t>.</w:t>
      </w:r>
    </w:p>
    <w:p w14:paraId="5B8ED2F8" w14:textId="77777777" w:rsidR="003E5BD7" w:rsidRPr="003E5BD7" w:rsidRDefault="003E5BD7" w:rsidP="003E5BD7">
      <w:pPr>
        <w:widowControl w:val="0"/>
        <w:tabs>
          <w:tab w:val="left" w:pos="1134"/>
        </w:tabs>
        <w:jc w:val="both"/>
        <w:rPr>
          <w:sz w:val="26"/>
          <w:szCs w:val="26"/>
        </w:rPr>
      </w:pPr>
      <w:r w:rsidRPr="003E5BD7">
        <w:rPr>
          <w:color w:val="000000"/>
          <w:sz w:val="28"/>
          <w:szCs w:val="28"/>
        </w:rPr>
        <w:t xml:space="preserve">    Муниципальный контроль в сфере благоустройства осуществляется контрольным органом. </w:t>
      </w:r>
    </w:p>
    <w:p w14:paraId="11404E3C" w14:textId="77777777" w:rsidR="003E5BD7" w:rsidRPr="003E5BD7" w:rsidRDefault="003E5BD7" w:rsidP="003E5BD7">
      <w:pPr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От имени Контрольного органа муниципальный контроль вправе осуществлять следующие должностные лица:</w:t>
      </w:r>
    </w:p>
    <w:p w14:paraId="6B061AFA" w14:textId="77777777" w:rsidR="003E5BD7" w:rsidRPr="003E5BD7" w:rsidRDefault="003E5BD7" w:rsidP="003E5BD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1)</w:t>
      </w:r>
      <w:r w:rsidRPr="003E5BD7">
        <w:rPr>
          <w:sz w:val="28"/>
          <w:szCs w:val="28"/>
        </w:rPr>
        <w:tab/>
        <w:t xml:space="preserve">глава сельского поселения; </w:t>
      </w:r>
    </w:p>
    <w:p w14:paraId="6445D816" w14:textId="77777777" w:rsidR="003E5BD7" w:rsidRPr="003E5BD7" w:rsidRDefault="003E5BD7" w:rsidP="003E5BD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2)</w:t>
      </w:r>
      <w:r w:rsidRPr="003E5BD7">
        <w:rPr>
          <w:sz w:val="28"/>
          <w:szCs w:val="28"/>
        </w:rPr>
        <w:tab/>
        <w:t>должностные лица администрации, в должностные обязанности которых</w:t>
      </w:r>
      <w:r w:rsidRPr="003E5BD7">
        <w:rPr>
          <w:sz w:val="28"/>
          <w:szCs w:val="28"/>
        </w:rPr>
        <w:br/>
        <w:t xml:space="preserve">в соответствии с должностной инструкцией входит осуществление </w:t>
      </w:r>
      <w:r w:rsidRPr="003E5BD7">
        <w:rPr>
          <w:sz w:val="28"/>
          <w:szCs w:val="28"/>
        </w:rPr>
        <w:lastRenderedPageBreak/>
        <w:t xml:space="preserve">полномочий по осуществлению муниципального контроля, в том числе проведение профилактических мероприятий и контрольных мероприятий. </w:t>
      </w:r>
    </w:p>
    <w:p w14:paraId="667FBA27" w14:textId="77919723" w:rsidR="003E5BD7" w:rsidRPr="003E5BD7" w:rsidRDefault="003E5BD7" w:rsidP="003E5BD7">
      <w:pPr>
        <w:keepNext/>
        <w:shd w:val="clear" w:color="auto" w:fill="FFFFFF"/>
        <w:tabs>
          <w:tab w:val="left" w:pos="709"/>
        </w:tabs>
        <w:jc w:val="both"/>
        <w:outlineLvl w:val="0"/>
        <w:rPr>
          <w:sz w:val="28"/>
          <w:szCs w:val="28"/>
        </w:rPr>
      </w:pPr>
      <w:r w:rsidRPr="003E5BD7">
        <w:rPr>
          <w:sz w:val="28"/>
          <w:szCs w:val="28"/>
        </w:rPr>
        <w:tab/>
      </w:r>
      <w:proofErr w:type="gramStart"/>
      <w:r w:rsidRPr="003E5BD7">
        <w:rPr>
          <w:sz w:val="28"/>
          <w:szCs w:val="28"/>
        </w:rPr>
        <w:t xml:space="preserve">Должностное лицо администрации 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="005C1100" w:rsidRPr="003E5BD7">
        <w:rPr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сельсовет муниципального района Бурзянский район Республики Башкортостан, ответственное за организацию и проведение мероприятий Программы (не реже одного раза в год), обобщает практику осуществления муниципального контроля в сфере благоустройства и обеспечивает размещение на официальном сайте администрации 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в сети «Интернет» соответствующих обобщений.</w:t>
      </w:r>
      <w:proofErr w:type="gramEnd"/>
    </w:p>
    <w:p w14:paraId="4D15552A" w14:textId="3B5186FD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</w:t>
      </w:r>
      <w:r w:rsidRPr="003E5BD7">
        <w:rPr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3E5BD7">
        <w:rPr>
          <w:sz w:val="28"/>
          <w:szCs w:val="28"/>
          <w:lang w:eastAsia="zh-CN"/>
        </w:rPr>
        <w:t>.</w:t>
      </w:r>
    </w:p>
    <w:p w14:paraId="467114C8" w14:textId="77777777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  <w:lang w:eastAsia="zh-CN"/>
        </w:rPr>
        <w:t xml:space="preserve">Контрольный орган осуществляет </w:t>
      </w:r>
      <w:proofErr w:type="gramStart"/>
      <w:r w:rsidRPr="003E5BD7">
        <w:rPr>
          <w:sz w:val="28"/>
          <w:szCs w:val="28"/>
          <w:lang w:eastAsia="zh-CN"/>
        </w:rPr>
        <w:t>контроль за</w:t>
      </w:r>
      <w:proofErr w:type="gramEnd"/>
      <w:r w:rsidRPr="003E5BD7">
        <w:rPr>
          <w:sz w:val="28"/>
          <w:szCs w:val="28"/>
          <w:lang w:eastAsia="zh-CN"/>
        </w:rPr>
        <w:t xml:space="preserve"> соблюдением Правил благоустройства, включающих:</w:t>
      </w:r>
    </w:p>
    <w:p w14:paraId="7B372567" w14:textId="77777777" w:rsidR="003E5BD7" w:rsidRPr="003E5BD7" w:rsidRDefault="003E5BD7" w:rsidP="003E5BD7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1) обязательные требования по содержанию прилегающих территорий;</w:t>
      </w:r>
    </w:p>
    <w:p w14:paraId="0DA2DE13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2)обязательные требования по содержанию элементов и объектов благоустройства, в том числе требования: </w:t>
      </w:r>
    </w:p>
    <w:p w14:paraId="3C2E49E8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6D61C4D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r w:rsidRPr="003E5BD7">
        <w:rPr>
          <w:sz w:val="28"/>
          <w:szCs w:val="28"/>
        </w:rPr>
        <w:t xml:space="preserve">-по </w:t>
      </w:r>
      <w:r w:rsidRPr="003E5BD7">
        <w:rPr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F0899B3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r w:rsidRPr="003E5BD7">
        <w:rPr>
          <w:sz w:val="28"/>
          <w:szCs w:val="28"/>
        </w:rPr>
        <w:t xml:space="preserve">-по </w:t>
      </w:r>
      <w:r w:rsidRPr="003E5BD7">
        <w:rPr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7FD5F2A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Республики Башкортостан, Правилами благоустройства;</w:t>
      </w:r>
    </w:p>
    <w:p w14:paraId="0E38A0E8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2D81A52C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3E5BD7">
        <w:rPr>
          <w:sz w:val="28"/>
          <w:szCs w:val="28"/>
          <w:shd w:val="clear" w:color="auto" w:fill="FFFFFF"/>
        </w:rPr>
        <w:t xml:space="preserve">- о недопустимости </w:t>
      </w:r>
      <w:r w:rsidRPr="003E5BD7">
        <w:rPr>
          <w:sz w:val="28"/>
          <w:szCs w:val="28"/>
        </w:rPr>
        <w:t>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61AA47FF" w14:textId="695F404E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lastRenderedPageBreak/>
        <w:t xml:space="preserve">3) обязательные требования по уборке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color w:val="000000"/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5C98F89F" w14:textId="36BADA8F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4) обязательные требования по уборке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color w:val="000000"/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в летний период, включая обязательные требования по </w:t>
      </w:r>
      <w:r w:rsidRPr="003E5BD7">
        <w:rPr>
          <w:bCs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3E5BD7">
        <w:rPr>
          <w:sz w:val="28"/>
          <w:szCs w:val="28"/>
        </w:rPr>
        <w:t>;</w:t>
      </w:r>
    </w:p>
    <w:p w14:paraId="7386D6AE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5) дополнительные обязательные требования </w:t>
      </w:r>
      <w:r w:rsidRPr="003E5BD7">
        <w:rPr>
          <w:sz w:val="28"/>
          <w:szCs w:val="28"/>
          <w:shd w:val="clear" w:color="auto" w:fill="FFFFFF"/>
        </w:rPr>
        <w:t>пожарной безопасности</w:t>
      </w:r>
      <w:r w:rsidRPr="003E5BD7">
        <w:rPr>
          <w:sz w:val="28"/>
          <w:szCs w:val="28"/>
        </w:rPr>
        <w:t xml:space="preserve"> в </w:t>
      </w:r>
      <w:r w:rsidRPr="003E5BD7">
        <w:rPr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16E6D922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bCs/>
          <w:sz w:val="28"/>
          <w:szCs w:val="28"/>
        </w:rPr>
        <w:t xml:space="preserve">6) </w:t>
      </w:r>
      <w:r w:rsidRPr="003E5BD7">
        <w:rPr>
          <w:sz w:val="28"/>
          <w:szCs w:val="28"/>
        </w:rPr>
        <w:t xml:space="preserve">обязательные требования по </w:t>
      </w:r>
      <w:r w:rsidRPr="003E5BD7">
        <w:rPr>
          <w:bCs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3E5BD7">
        <w:rPr>
          <w:sz w:val="28"/>
          <w:szCs w:val="28"/>
        </w:rPr>
        <w:t>;</w:t>
      </w:r>
    </w:p>
    <w:p w14:paraId="3124B403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14:paraId="681A9594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bCs/>
          <w:sz w:val="28"/>
          <w:szCs w:val="28"/>
        </w:rPr>
        <w:t xml:space="preserve">8) </w:t>
      </w:r>
      <w:r w:rsidRPr="003E5BD7">
        <w:rPr>
          <w:sz w:val="28"/>
          <w:szCs w:val="28"/>
        </w:rPr>
        <w:t>обязательные требования по складированию твердых коммунальных отходов;</w:t>
      </w:r>
    </w:p>
    <w:p w14:paraId="5EE93B56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9) обязательные требования по </w:t>
      </w:r>
      <w:r w:rsidRPr="003E5BD7">
        <w:rPr>
          <w:bCs/>
          <w:sz w:val="28"/>
          <w:szCs w:val="28"/>
        </w:rPr>
        <w:t>выгулу животных</w:t>
      </w:r>
      <w:r w:rsidRPr="003E5BD7">
        <w:rPr>
          <w:sz w:val="28"/>
          <w:szCs w:val="28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349633A6" w14:textId="77777777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  <w:lang w:eastAsia="zh-CN"/>
        </w:rPr>
        <w:t xml:space="preserve">Контрольный орган осуществляет </w:t>
      </w:r>
      <w:proofErr w:type="gramStart"/>
      <w:r w:rsidRPr="003E5BD7">
        <w:rPr>
          <w:sz w:val="28"/>
          <w:szCs w:val="28"/>
          <w:lang w:eastAsia="zh-CN"/>
        </w:rPr>
        <w:t>контроль за</w:t>
      </w:r>
      <w:proofErr w:type="gramEnd"/>
      <w:r w:rsidRPr="003E5BD7">
        <w:rPr>
          <w:sz w:val="28"/>
          <w:szCs w:val="28"/>
          <w:lang w:eastAsia="zh-CN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0148463E" w14:textId="77777777" w:rsidR="003E5BD7" w:rsidRPr="003E5BD7" w:rsidRDefault="003E5BD7" w:rsidP="003E5BD7">
      <w:pPr>
        <w:ind w:firstLine="708"/>
        <w:jc w:val="both"/>
        <w:rPr>
          <w:i/>
          <w:sz w:val="28"/>
          <w:szCs w:val="28"/>
        </w:rPr>
      </w:pPr>
      <w:r w:rsidRPr="003E5BD7">
        <w:rPr>
          <w:sz w:val="28"/>
          <w:szCs w:val="28"/>
        </w:rPr>
        <w:t>Контролируемыми лицами при осуществлении муниципального контроля являются: юридические лица, индивидуальные предприниматели и граждане.</w:t>
      </w:r>
    </w:p>
    <w:p w14:paraId="4CBB7152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Главной задачей контрольного органа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4DF7247E" w14:textId="30ACB416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3E5BD7">
        <w:rPr>
          <w:sz w:val="28"/>
          <w:szCs w:val="28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от 31.07.2020 № 248-ФЗ «О государственном контроле (надзоре) и муниципальном контроле в Российской Федерации», Федерального закона от 06.10.2003 № 131-ФЗ «Об общих принципах организации местного самоуправления в Российской Федерации», Правил благоустройства территории </w:t>
      </w:r>
      <w:bookmarkStart w:id="2" w:name="_Hlk86057315"/>
      <w:r w:rsidRPr="003E5BD7">
        <w:rPr>
          <w:color w:val="000000"/>
          <w:sz w:val="28"/>
          <w:szCs w:val="28"/>
        </w:rPr>
        <w:t xml:space="preserve"> </w:t>
      </w:r>
      <w:bookmarkEnd w:id="2"/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proofErr w:type="gramEnd"/>
      <w:r w:rsidRPr="003E5BD7">
        <w:rPr>
          <w:bCs/>
          <w:color w:val="000000"/>
          <w:sz w:val="28"/>
          <w:szCs w:val="28"/>
        </w:rPr>
        <w:t>.</w:t>
      </w:r>
      <w:r w:rsidRPr="003E5BD7">
        <w:rPr>
          <w:sz w:val="28"/>
          <w:szCs w:val="28"/>
        </w:rPr>
        <w:t xml:space="preserve">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</w:t>
      </w:r>
      <w:r w:rsidRPr="003E5BD7">
        <w:rPr>
          <w:sz w:val="28"/>
          <w:szCs w:val="28"/>
        </w:rPr>
        <w:lastRenderedPageBreak/>
        <w:t>благоустройства в части загрязнения территории, а именно мусор на прилегающих к хозяйствующим субъектам территориях, выпаса сельскохозяйственных животных и птиц на территориях общего пользования.</w:t>
      </w:r>
    </w:p>
    <w:bookmarkEnd w:id="1"/>
    <w:p w14:paraId="1D3FC294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32186236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Раздел 2. Цели и задачи реализации программы профилактики</w:t>
      </w:r>
    </w:p>
    <w:p w14:paraId="6C7C7F2A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7F276E62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2.1. Основными целями Программы профилактики являются:</w:t>
      </w:r>
    </w:p>
    <w:p w14:paraId="26C296D2" w14:textId="77777777" w:rsidR="003E5BD7" w:rsidRPr="003E5BD7" w:rsidRDefault="003E5BD7" w:rsidP="003E5BD7">
      <w:pPr>
        <w:jc w:val="both"/>
        <w:rPr>
          <w:rFonts w:eastAsia="Calibri"/>
          <w:b/>
          <w:bCs/>
          <w:color w:val="000000"/>
          <w:sz w:val="28"/>
          <w:szCs w:val="28"/>
        </w:rPr>
      </w:pPr>
    </w:p>
    <w:p w14:paraId="1220BB73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 2.1.1. Стимулирование добросовестного соблюдения обязательных требований всеми контролируемыми лицами;</w:t>
      </w:r>
    </w:p>
    <w:p w14:paraId="0CC3F75C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4F529F6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 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C579C48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</w:p>
    <w:p w14:paraId="28134ECC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2.2.   Проведение профилактических мероприятий программы</w:t>
      </w:r>
    </w:p>
    <w:p w14:paraId="07C2BD62" w14:textId="77777777" w:rsidR="003E5BD7" w:rsidRPr="003E5BD7" w:rsidRDefault="003E5BD7" w:rsidP="003E5BD7">
      <w:pPr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 xml:space="preserve">               профилактики направлено на решение следующих задач:</w:t>
      </w:r>
    </w:p>
    <w:p w14:paraId="54E800D6" w14:textId="77777777" w:rsidR="003E5BD7" w:rsidRPr="003E5BD7" w:rsidRDefault="003E5BD7" w:rsidP="003E5BD7">
      <w:pPr>
        <w:rPr>
          <w:rFonts w:eastAsia="Calibri"/>
          <w:b/>
          <w:bCs/>
          <w:color w:val="000000"/>
          <w:sz w:val="28"/>
          <w:szCs w:val="28"/>
        </w:rPr>
      </w:pPr>
    </w:p>
    <w:p w14:paraId="63750056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2.2.1. Укрепление </w:t>
      </w:r>
      <w:proofErr w:type="gramStart"/>
      <w:r w:rsidRPr="003E5BD7">
        <w:rPr>
          <w:rFonts w:eastAsia="Calibri"/>
          <w:color w:val="000000"/>
          <w:sz w:val="28"/>
          <w:szCs w:val="28"/>
        </w:rPr>
        <w:t>системы профилактики нарушений рисков причинения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вреда (ущерба) охраняемым законом ценностям;</w:t>
      </w:r>
    </w:p>
    <w:p w14:paraId="1A9AC0FB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2.2.2. Повышение правосознания, правовой культуры,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14:paraId="3DEA1994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58E405AD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3EBA9F8E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2.2.5. 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887DF08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2.2.6. Формирование единого понимания обязательных требований законодательства у всех участников контрольной деятельности.</w:t>
      </w:r>
    </w:p>
    <w:p w14:paraId="2F840495" w14:textId="77777777" w:rsidR="003E5BD7" w:rsidRPr="003E5BD7" w:rsidRDefault="003E5BD7" w:rsidP="003E5BD7">
      <w:pPr>
        <w:ind w:firstLine="567"/>
        <w:jc w:val="both"/>
        <w:rPr>
          <w:b/>
          <w:color w:val="000000"/>
          <w:shd w:val="clear" w:color="auto" w:fill="FFFFFF"/>
        </w:rPr>
      </w:pPr>
    </w:p>
    <w:p w14:paraId="76B09753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E5BD7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14:paraId="6FAA4B21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План мероприятий по профилактике нарушений земельного законодательства на 2024 год.</w:t>
      </w:r>
    </w:p>
    <w:p w14:paraId="7311141E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p w14:paraId="713DA8B9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3.1. При осуществлении государственного контроля администрация проводит следующие виды профилактических мероприятий: </w:t>
      </w:r>
    </w:p>
    <w:p w14:paraId="657EBBB6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1) информирование; </w:t>
      </w:r>
    </w:p>
    <w:p w14:paraId="49F434B8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lastRenderedPageBreak/>
        <w:t xml:space="preserve">2) консультирование. </w:t>
      </w:r>
    </w:p>
    <w:p w14:paraId="38975D7F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3.1. Информирование </w:t>
      </w:r>
    </w:p>
    <w:p w14:paraId="21EAA522" w14:textId="54AAA203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Информирование осуществляется посредством размещения соответствующих сведений на официальном сайте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41CDD494" w14:textId="77777777" w:rsidR="003E5BD7" w:rsidRPr="003E5BD7" w:rsidRDefault="003E5BD7" w:rsidP="003E5BD7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14:paraId="106119B2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3.2. Консультирование </w:t>
      </w:r>
    </w:p>
    <w:p w14:paraId="782372AA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14:paraId="02F2DC06" w14:textId="5857622A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Инспекторы </w:t>
      </w:r>
      <w:r w:rsidRPr="003E5BD7">
        <w:rPr>
          <w:bCs/>
          <w:sz w:val="28"/>
          <w:szCs w:val="28"/>
        </w:rPr>
        <w:t xml:space="preserve">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осуществляют консультирование: </w:t>
      </w:r>
    </w:p>
    <w:p w14:paraId="39EF73D3" w14:textId="7D67D8D6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1) по телефону – в часы работы администрации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по вопросам сообщения контролируемым лицам контактных данных министерства, графика его работы, судебного порядка подачи и рассмотрения жалоб контролируемых лиц; </w:t>
      </w:r>
    </w:p>
    <w:p w14:paraId="323B2E7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proofErr w:type="gramStart"/>
      <w:r w:rsidRPr="003E5BD7">
        <w:rPr>
          <w:bCs/>
          <w:color w:val="000000"/>
          <w:sz w:val="28"/>
          <w:szCs w:val="28"/>
        </w:rPr>
        <w:t xml:space="preserve">2) 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 граждан Российской Федерации», 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 </w:t>
      </w:r>
      <w:proofErr w:type="gramEnd"/>
    </w:p>
    <w:p w14:paraId="23732ACF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3)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земельным законодательством РФ. </w:t>
      </w:r>
    </w:p>
    <w:p w14:paraId="143DFFE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в случаях и по вопросам, предусмотренным пунктом 4 настоящего раздела Программы. </w:t>
      </w:r>
    </w:p>
    <w:p w14:paraId="298FC778" w14:textId="03468674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proofErr w:type="gramStart"/>
      <w:r w:rsidRPr="003E5BD7">
        <w:rPr>
          <w:bCs/>
          <w:color w:val="000000"/>
          <w:sz w:val="28"/>
          <w:szCs w:val="28"/>
        </w:rPr>
        <w:t xml:space="preserve">В случае поступления трех или более однотипных обращений контролируемых лиц и их представителей, имеющих значение для неопределенного круга контролируемых лиц, администрация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="008773F2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 муниципального района Бурзянский район Республики Башкортостан подготавливает письменное разъяснение, которое подписывается главой</w:t>
      </w:r>
      <w:r w:rsidRPr="003E5BD7">
        <w:rPr>
          <w:bCs/>
          <w:sz w:val="28"/>
          <w:szCs w:val="28"/>
        </w:rPr>
        <w:t xml:space="preserve">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Башкортостан,   и размещается на официальном сайте администрации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</w:t>
      </w:r>
      <w:proofErr w:type="gramEnd"/>
      <w:r w:rsidRPr="003E5BD7">
        <w:rPr>
          <w:bCs/>
          <w:color w:val="000000"/>
          <w:sz w:val="28"/>
          <w:szCs w:val="28"/>
        </w:rPr>
        <w:t xml:space="preserve"> Бурзянский район </w:t>
      </w:r>
      <w:r w:rsidRPr="003E5BD7">
        <w:rPr>
          <w:bCs/>
          <w:color w:val="000000"/>
          <w:sz w:val="28"/>
          <w:szCs w:val="28"/>
        </w:rPr>
        <w:lastRenderedPageBreak/>
        <w:t>Республики Башкортостан в информационно-телекоммуникационной сети «Интернет».</w:t>
      </w:r>
    </w:p>
    <w:p w14:paraId="0BE40C0E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14:paraId="46AF372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3.3 Меры стимулирования добросовестности </w:t>
      </w:r>
    </w:p>
    <w:p w14:paraId="4AE474C4" w14:textId="73362646" w:rsidR="003E5BD7" w:rsidRPr="003E5BD7" w:rsidRDefault="003E5BD7" w:rsidP="003E5BD7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ab/>
        <w:t xml:space="preserve">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проводятся следующие мероприятия, направленные на нематериальное поощрение добросовестных контролируемых лиц (далее – меры стимулирования добросовестности): </w:t>
      </w:r>
    </w:p>
    <w:p w14:paraId="39605E9E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3E5BD7">
        <w:rPr>
          <w:bCs/>
          <w:sz w:val="28"/>
          <w:szCs w:val="28"/>
        </w:rPr>
        <w:t>1) присвоение контролируемому лицу репарационного статуса лица, за добросовестное соблюдение контролируемым лицом обязательных требований, и предоставление права публично размещать данную информацию в открытых источниках, в том числе в информационных</w:t>
      </w:r>
      <w:r w:rsidRPr="003E5BD7">
        <w:rPr>
          <w:sz w:val="20"/>
          <w:szCs w:val="20"/>
        </w:rPr>
        <w:t xml:space="preserve"> </w:t>
      </w:r>
      <w:r w:rsidRPr="003E5BD7">
        <w:rPr>
          <w:sz w:val="28"/>
          <w:szCs w:val="28"/>
        </w:rPr>
        <w:t xml:space="preserve">и </w:t>
      </w:r>
      <w:r w:rsidRPr="003E5BD7">
        <w:rPr>
          <w:bCs/>
          <w:sz w:val="28"/>
          <w:szCs w:val="28"/>
        </w:rPr>
        <w:t xml:space="preserve">рекламных; </w:t>
      </w:r>
      <w:proofErr w:type="gramEnd"/>
    </w:p>
    <w:p w14:paraId="411A9DF4" w14:textId="0514668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2) выдвижение представителей контролируемого лица в общественные и иные органы (общества, союзы, советы, профорганизации, содружества, альянсы) при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="00BB68C7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Башкортостан.</w:t>
      </w:r>
    </w:p>
    <w:p w14:paraId="352A6937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Меры стимулирования добросовестности применяются по заявлениям контролируемых лиц, в которых указываются испрашиваемые меры стимулирования добросовестности, по итогам оценки их добросовестности в порядке, предусмотренном настоящей Программой. </w:t>
      </w:r>
    </w:p>
    <w:p w14:paraId="37133913" w14:textId="092B7F0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Оценка добросовестности контролируемых лиц в целях применения к ним мер стимулирования добросовестности осуществляется за три года до дня направления заявления о применении мер стимулирования добросовестности (далее в настоящем пункте – оцениваемый период). В заявлении контролируемого лица о применении мер стимулирования добросовестности указывается одна или несколько из предусмотренных 2 и 3 абзацами настоящего </w:t>
      </w:r>
      <w:proofErr w:type="gramStart"/>
      <w:r w:rsidRPr="003E5BD7">
        <w:rPr>
          <w:bCs/>
          <w:sz w:val="28"/>
          <w:szCs w:val="28"/>
        </w:rPr>
        <w:t>раздела Программы мер стимулирования добросовестности</w:t>
      </w:r>
      <w:proofErr w:type="gramEnd"/>
      <w:r w:rsidRPr="003E5BD7">
        <w:rPr>
          <w:bCs/>
          <w:sz w:val="28"/>
          <w:szCs w:val="28"/>
        </w:rPr>
        <w:t xml:space="preserve">. К заявлению о применении мер стимулирования добросовестности прилагаются документы, подтверждающие соблюдение критериев оценки добросовестности контролируемых лиц, предусмотренных 6 абзацем настоящего раздела Программы. Заявления о применении мер стимулирования добросовестности рассматриваются 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в течение 30 календарных дней со дня его поступления. </w:t>
      </w:r>
    </w:p>
    <w:p w14:paraId="77815C6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 Критериями оценки добросовестности контролируемых лиц являются:</w:t>
      </w:r>
    </w:p>
    <w:p w14:paraId="38C3A939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1) осуществление контролируемым лицом деятельности либо владение и (или) пользование производственным объектом, являющимися объектами государственного контроля, в течение всего оцениваемого периода; </w:t>
      </w:r>
    </w:p>
    <w:p w14:paraId="453FD1A3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2) проведение в отношении контролируемого лица одного или нескольких контрольных мероприятий в течение оцениваемого периода и отсутствие нарушений обязательных требований, выявленных по результатам таких контрольных мероприятий; </w:t>
      </w:r>
    </w:p>
    <w:p w14:paraId="3C5A4391" w14:textId="504BF499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3) отсутствие в течение оцениваемого периода случаев вступления в силу в отношении контролируемого лица постановлений о назначении </w:t>
      </w:r>
      <w:r w:rsidRPr="003E5BD7">
        <w:rPr>
          <w:bCs/>
          <w:sz w:val="28"/>
          <w:szCs w:val="28"/>
        </w:rPr>
        <w:lastRenderedPageBreak/>
        <w:t xml:space="preserve">административных наказаний по результатам рассмотрения протоколов об административных правонарушениях, составленных должностными лицами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Башкортостан;</w:t>
      </w:r>
    </w:p>
    <w:p w14:paraId="6DDED3FC" w14:textId="480AB26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4) принятие контролируемым лицом надлежащих мер по обеспечению соблюдения обязательных требований, предложенных в предостережениях о недопустимости нарушения обязательных требований, объявленных контролируемому лицу в течение оцениваемого периода, и сообщение о принятых мерах 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Башкортостан;</w:t>
      </w:r>
    </w:p>
    <w:p w14:paraId="1877613C" w14:textId="4A23A8FF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>5) полное и своевременное представление контролируемым лицом в администрацию</w:t>
      </w:r>
      <w:r w:rsidRPr="003E5BD7">
        <w:rPr>
          <w:bCs/>
          <w:color w:val="000000"/>
          <w:sz w:val="28"/>
          <w:szCs w:val="28"/>
        </w:rPr>
        <w:t xml:space="preserve"> 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информации (документов, сведений), предусмотренных земельным законодательством РФ; </w:t>
      </w:r>
    </w:p>
    <w:p w14:paraId="36DA09D9" w14:textId="4303ACC8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6) регистрация в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декларации соблюдения обязательных требований контролируемым лицом каждый год в течение оцениваемого периода; </w:t>
      </w:r>
    </w:p>
    <w:p w14:paraId="65B89582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7) добровольная реализация контролируемым лицом инициируемых им самостоятельно мероприятий по снижению риска причинения вреда (ущерба) и предотвращению вреда (ущерба) охраняемым законом ценностям. </w:t>
      </w:r>
    </w:p>
    <w:p w14:paraId="754C8799" w14:textId="4D742C2E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По результатам рассмотрения заявления о применении мер стимулирования добросовестности администрация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принимает одно из следующих решений: </w:t>
      </w:r>
    </w:p>
    <w:p w14:paraId="13FADD97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-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–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добросовестности, предусмотренным настоящей Программой; </w:t>
      </w:r>
    </w:p>
    <w:p w14:paraId="1A1397A4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- о несоответствии контролируемого лица критериям оценки добросовестности контролируемых лиц – если контролируемое лицо не соответствует критериям добросовестности контролируемых лиц и (или) условиям применения мер стимулирования добросовестности, предусмотренным настоящей Программой. </w:t>
      </w:r>
    </w:p>
    <w:p w14:paraId="7CAD2160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Решение   оформляется его распоряжением и направляется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добросовестности. </w:t>
      </w:r>
    </w:p>
    <w:p w14:paraId="18E665E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Срок действия </w:t>
      </w:r>
      <w:proofErr w:type="spellStart"/>
      <w:r w:rsidRPr="003E5BD7">
        <w:rPr>
          <w:bCs/>
          <w:sz w:val="28"/>
          <w:szCs w:val="28"/>
        </w:rPr>
        <w:t>репутационного</w:t>
      </w:r>
      <w:proofErr w:type="spellEnd"/>
      <w:r w:rsidRPr="003E5BD7">
        <w:rPr>
          <w:bCs/>
          <w:sz w:val="28"/>
          <w:szCs w:val="28"/>
        </w:rPr>
        <w:t xml:space="preserve"> статуса лица, добросовестно соблюдающего законодательство в сфере технического состояния и эксплуатации самоходных машин и других видов техники, аттракционов, составляет три года со дня его присвоения. </w:t>
      </w:r>
    </w:p>
    <w:p w14:paraId="59E0E6E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В случае присвоения контролируемому лицу </w:t>
      </w:r>
      <w:proofErr w:type="spellStart"/>
      <w:r w:rsidRPr="003E5BD7">
        <w:rPr>
          <w:bCs/>
          <w:sz w:val="28"/>
          <w:szCs w:val="28"/>
        </w:rPr>
        <w:t>репутационного</w:t>
      </w:r>
      <w:proofErr w:type="spellEnd"/>
      <w:r w:rsidRPr="003E5BD7">
        <w:rPr>
          <w:bCs/>
          <w:sz w:val="28"/>
          <w:szCs w:val="28"/>
        </w:rPr>
        <w:t xml:space="preserve"> статуса лица, добросовестно соблюдающего земельное законодательство РФ, </w:t>
      </w:r>
      <w:r w:rsidRPr="003E5BD7">
        <w:rPr>
          <w:bCs/>
          <w:sz w:val="28"/>
          <w:szCs w:val="28"/>
        </w:rPr>
        <w:lastRenderedPageBreak/>
        <w:t xml:space="preserve">контролируемое лицо вправе публично размещать данную информацию, в том числе в информационных и рекламных материалах. </w:t>
      </w:r>
    </w:p>
    <w:p w14:paraId="2407E3EC" w14:textId="60ED1349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3E5BD7">
        <w:rPr>
          <w:bCs/>
          <w:sz w:val="28"/>
          <w:szCs w:val="28"/>
        </w:rPr>
        <w:t>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администрацией</w:t>
      </w:r>
      <w:r w:rsidRPr="003E5BD7">
        <w:rPr>
          <w:bCs/>
          <w:color w:val="000000"/>
          <w:sz w:val="28"/>
          <w:szCs w:val="28"/>
        </w:rPr>
        <w:t xml:space="preserve"> сельского поселения </w:t>
      </w:r>
      <w:r w:rsidR="00CA10C9">
        <w:rPr>
          <w:color w:val="000000"/>
          <w:sz w:val="28"/>
          <w:szCs w:val="28"/>
        </w:rPr>
        <w:t>Старомунасиповский</w:t>
      </w:r>
      <w:r w:rsidR="00CA10C9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 в случае выявления фактов несоответствия контролируемого лица критериям оценки добросовестности контролируемых лиц, о чем контролируемое лицо уведомляется в течение 5 рабочих дней со дня принятия соответствующего решения.</w:t>
      </w:r>
      <w:proofErr w:type="gramEnd"/>
    </w:p>
    <w:p w14:paraId="5DBF95B2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p w14:paraId="19DEBA03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14:paraId="1092D198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>сроки (периодичность) их проведения на 2024 год</w:t>
      </w:r>
    </w:p>
    <w:p w14:paraId="6B7F7927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tbl>
      <w:tblPr>
        <w:tblW w:w="102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3E5BD7" w:rsidRPr="003E5BD7" w14:paraId="07D0F934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AB35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 xml:space="preserve">№ </w:t>
            </w:r>
            <w:proofErr w:type="gramStart"/>
            <w:r w:rsidRPr="003E5BD7">
              <w:rPr>
                <w:iCs/>
              </w:rPr>
              <w:t>п</w:t>
            </w:r>
            <w:proofErr w:type="gramEnd"/>
            <w:r w:rsidRPr="003E5BD7">
              <w:rPr>
                <w:iCs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C23C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3131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03E4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Структурное подразделение, ответственное за реализацию</w:t>
            </w:r>
          </w:p>
        </w:tc>
      </w:tr>
      <w:tr w:rsidR="003E5BD7" w:rsidRPr="003E5BD7" w14:paraId="5393B519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FC48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3F6F" w14:textId="61E4504B" w:rsidR="003E5BD7" w:rsidRPr="003E5BD7" w:rsidRDefault="003E5BD7" w:rsidP="003E5BD7">
            <w:pPr>
              <w:jc w:val="both"/>
            </w:pPr>
            <w:r w:rsidRPr="003E5BD7">
              <w:rPr>
                <w:iCs/>
              </w:rPr>
              <w:t xml:space="preserve">Информирование контролируемых </w:t>
            </w:r>
            <w:r w:rsidRPr="003E5BD7">
              <w:rPr>
                <w:iCs/>
              </w:rPr>
              <w:br/>
              <w:t xml:space="preserve">и иных заинтересованных лиц </w:t>
            </w:r>
            <w:r w:rsidRPr="003E5BD7">
              <w:rPr>
                <w:iCs/>
              </w:rPr>
              <w:br/>
              <w:t>по вопросам соблюдения обязательных требований</w:t>
            </w:r>
            <w:r w:rsidRPr="003E5BD7">
              <w:t xml:space="preserve"> </w:t>
            </w:r>
            <w:r w:rsidRPr="003E5BD7">
              <w:rPr>
                <w:iCs/>
              </w:rPr>
              <w:t>посредством размещения сведений на официальном сайте контрольного органа в сети «Интернет»</w:t>
            </w:r>
            <w:r w:rsidRPr="003E5BD7">
              <w:t xml:space="preserve"> </w:t>
            </w:r>
            <w:r w:rsidR="00CA10C9" w:rsidRPr="00CA10C9">
              <w:t>http://staromunasip.burzyan.ru/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40BE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9470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3A04573E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09F2732C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562C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CAE0" w14:textId="6B3031A4" w:rsidR="003E5BD7" w:rsidRPr="003E5BD7" w:rsidRDefault="003E5BD7" w:rsidP="003E5BD7">
            <w:pPr>
              <w:jc w:val="both"/>
              <w:rPr>
                <w:iCs/>
              </w:rPr>
            </w:pPr>
            <w:r w:rsidRPr="003E5BD7">
              <w:t xml:space="preserve">Обобщение правоприменительной практики: подготовка и размещение </w:t>
            </w:r>
            <w:r w:rsidRPr="003E5BD7">
              <w:rPr>
                <w:iCs/>
              </w:rPr>
              <w:t>на официальном сайте в сети «Интернет»</w:t>
            </w:r>
            <w:r w:rsidR="00CA10C9" w:rsidRPr="00CA10C9">
              <w:t xml:space="preserve"> http://staromunasip.burzyan.ru/ </w:t>
            </w:r>
            <w:r w:rsidRPr="003E5BD7">
              <w:rPr>
                <w:iCs/>
              </w:rPr>
              <w:t>доклада с результатами обобщения правоприменительной практики</w:t>
            </w:r>
            <w:r w:rsidRPr="003E5BD7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B4A3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1 раз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B313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2D289BEC" w14:textId="77777777" w:rsidR="003E5BD7" w:rsidRPr="003E5BD7" w:rsidRDefault="003E5BD7" w:rsidP="003E5BD7">
            <w:pPr>
              <w:jc w:val="center"/>
              <w:rPr>
                <w:color w:val="000000"/>
                <w:shd w:val="clear" w:color="auto" w:fill="FFFFFF"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6600B862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0892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9B9C" w14:textId="77777777" w:rsidR="003E5BD7" w:rsidRPr="003E5BD7" w:rsidRDefault="003E5BD7" w:rsidP="003E5BD7">
            <w:pPr>
              <w:jc w:val="both"/>
              <w:rPr>
                <w:iCs/>
              </w:rPr>
            </w:pPr>
            <w:r w:rsidRPr="003E5BD7">
              <w:rPr>
                <w:iCs/>
              </w:rPr>
              <w:t>Объявление предостережения о недопустимости нарушения обязательных требований</w:t>
            </w:r>
          </w:p>
          <w:p w14:paraId="7A008FF4" w14:textId="77777777" w:rsidR="003E5BD7" w:rsidRPr="003E5BD7" w:rsidRDefault="003E5BD7" w:rsidP="003E5BD7">
            <w:pPr>
              <w:jc w:val="both"/>
              <w:rPr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6D25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CE54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3A3A349A" w14:textId="77777777" w:rsidR="003E5BD7" w:rsidRPr="003E5BD7" w:rsidRDefault="003E5BD7" w:rsidP="003E5BD7">
            <w:pPr>
              <w:jc w:val="center"/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676E70EE" w14:textId="77777777" w:rsidTr="002A5144">
        <w:trPr>
          <w:trHeight w:val="428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6988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lastRenderedPageBreak/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6FC1" w14:textId="77777777" w:rsidR="003E5BD7" w:rsidRPr="003E5BD7" w:rsidRDefault="003E5BD7" w:rsidP="003E5BD7">
            <w:pPr>
              <w:jc w:val="both"/>
            </w:pPr>
            <w:r w:rsidRPr="003E5BD7">
              <w:rPr>
                <w:iCs/>
              </w:rPr>
              <w:t>Консультирование:</w:t>
            </w:r>
          </w:p>
          <w:p w14:paraId="6EB327C9" w14:textId="4CFA8E7B" w:rsidR="003E5BD7" w:rsidRPr="003E5BD7" w:rsidRDefault="003E5BD7" w:rsidP="003E5BD7">
            <w:pPr>
              <w:jc w:val="both"/>
            </w:pPr>
            <w:r w:rsidRPr="003E5BD7">
              <w:t xml:space="preserve">1. в виде устных разъяснений </w:t>
            </w:r>
            <w:r w:rsidRPr="003E5BD7">
              <w:br/>
              <w:t>по телефону в виде устных разъяснений по телефону 8(347)55 3-</w:t>
            </w:r>
            <w:r w:rsidR="00CA10C9">
              <w:t>31-50</w:t>
            </w:r>
            <w:r w:rsidRPr="003E5BD7">
              <w:t>,  на личном приеме по адресу: Республика Башкортостан, Бурзянский р-н, д.</w:t>
            </w:r>
            <w:r w:rsidR="00CA10C9">
              <w:t xml:space="preserve"> Новомунасипово</w:t>
            </w:r>
            <w:r w:rsidRPr="003E5BD7">
              <w:t xml:space="preserve">, ул. </w:t>
            </w:r>
            <w:r w:rsidR="00CA10C9">
              <w:t xml:space="preserve">М. </w:t>
            </w:r>
            <w:proofErr w:type="spellStart"/>
            <w:r w:rsidR="00CA10C9">
              <w:t>Сагитова</w:t>
            </w:r>
            <w:proofErr w:type="spellEnd"/>
            <w:r w:rsidRPr="003E5BD7">
              <w:t xml:space="preserve">, д. </w:t>
            </w:r>
            <w:r w:rsidR="00CA10C9">
              <w:t>3</w:t>
            </w:r>
            <w:r w:rsidRPr="003E5BD7">
              <w:t>3 либо в ходе проведения профилактического мероприятия, контрольного мероприятия;</w:t>
            </w:r>
          </w:p>
          <w:p w14:paraId="6A0A40C7" w14:textId="66FB0ECC" w:rsidR="003E5BD7" w:rsidRPr="003E5BD7" w:rsidRDefault="003E5BD7" w:rsidP="003E5BD7">
            <w:pPr>
              <w:jc w:val="both"/>
            </w:pPr>
            <w:r w:rsidRPr="003E5BD7">
              <w:t xml:space="preserve">2. посредством размещения на официальном сайте контрольного органа </w:t>
            </w:r>
            <w:r w:rsidR="00CA10C9" w:rsidRPr="00CA10C9">
              <w:t>http://staromunasip.burzyan.ru/</w:t>
            </w:r>
          </w:p>
          <w:p w14:paraId="26640EC0" w14:textId="77777777" w:rsidR="003E5BD7" w:rsidRPr="003E5BD7" w:rsidRDefault="003E5BD7" w:rsidP="003E5BD7">
            <w:pPr>
              <w:jc w:val="both"/>
            </w:pPr>
            <w:r w:rsidRPr="003E5BD7">
              <w:t xml:space="preserve">письменного разъяснения </w:t>
            </w:r>
            <w:r w:rsidRPr="003E5BD7"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AA46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270F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525A25F1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3755D7D5" w14:textId="77777777" w:rsidTr="002A5144">
        <w:trPr>
          <w:trHeight w:val="6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4743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7EEE" w14:textId="77777777" w:rsidR="003E5BD7" w:rsidRPr="003E5BD7" w:rsidRDefault="003E5BD7" w:rsidP="003E5BD7">
            <w:pPr>
              <w:rPr>
                <w:iCs/>
              </w:rPr>
            </w:pPr>
            <w:r w:rsidRPr="003E5BD7">
              <w:rPr>
                <w:iCs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1CAB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AC69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48BDE061" w14:textId="77777777" w:rsidR="003E5BD7" w:rsidRPr="003E5BD7" w:rsidRDefault="003E5BD7" w:rsidP="003E5BD7">
            <w:pPr>
              <w:jc w:val="center"/>
              <w:rPr>
                <w:color w:val="000000"/>
                <w:shd w:val="clear" w:color="auto" w:fill="FFFFFF"/>
              </w:rPr>
            </w:pPr>
            <w:r w:rsidRPr="003E5BD7">
              <w:t>и проведение мероприятий Программы</w:t>
            </w:r>
          </w:p>
        </w:tc>
      </w:tr>
    </w:tbl>
    <w:p w14:paraId="7345E41D" w14:textId="77777777" w:rsidR="003E5BD7" w:rsidRPr="003E5BD7" w:rsidRDefault="003E5BD7" w:rsidP="003E5BD7">
      <w:pPr>
        <w:rPr>
          <w:b/>
          <w:color w:val="000000"/>
          <w:sz w:val="28"/>
          <w:szCs w:val="28"/>
          <w:shd w:val="clear" w:color="auto" w:fill="FFFFFF"/>
        </w:rPr>
      </w:pPr>
    </w:p>
    <w:p w14:paraId="5B4D0F4A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D14452D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E5BD7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14:paraId="3DAECF7A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97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720"/>
        <w:gridCol w:w="3420"/>
      </w:tblGrid>
      <w:tr w:rsidR="003E5BD7" w:rsidRPr="003E5BD7" w14:paraId="58DBF48A" w14:textId="77777777" w:rsidTr="002A514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A462C" w14:textId="77777777" w:rsidR="003E5BD7" w:rsidRPr="003E5BD7" w:rsidRDefault="003E5BD7" w:rsidP="003E5BD7">
            <w:pPr>
              <w:jc w:val="center"/>
              <w:rPr>
                <w:b/>
              </w:rPr>
            </w:pPr>
            <w:r w:rsidRPr="003E5BD7">
              <w:rPr>
                <w:b/>
              </w:rPr>
              <w:t>№</w:t>
            </w:r>
          </w:p>
          <w:p w14:paraId="0042F170" w14:textId="77777777" w:rsidR="003E5BD7" w:rsidRPr="003E5BD7" w:rsidRDefault="003E5BD7" w:rsidP="003E5BD7">
            <w:pPr>
              <w:jc w:val="center"/>
              <w:rPr>
                <w:b/>
              </w:rPr>
            </w:pPr>
            <w:proofErr w:type="gramStart"/>
            <w:r w:rsidRPr="003E5BD7">
              <w:rPr>
                <w:b/>
              </w:rPr>
              <w:t>п</w:t>
            </w:r>
            <w:proofErr w:type="gramEnd"/>
            <w:r w:rsidRPr="003E5BD7">
              <w:rPr>
                <w:b/>
              </w:rPr>
              <w:t>/п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4F516" w14:textId="77777777" w:rsidR="003E5BD7" w:rsidRPr="003E5BD7" w:rsidRDefault="003E5BD7" w:rsidP="003E5BD7">
            <w:pPr>
              <w:jc w:val="center"/>
            </w:pPr>
            <w:r w:rsidRPr="003E5BD7">
              <w:t>Наименование показателя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B0497" w14:textId="77777777" w:rsidR="003E5BD7" w:rsidRPr="003E5BD7" w:rsidRDefault="003E5BD7" w:rsidP="003E5BD7">
            <w:pPr>
              <w:jc w:val="center"/>
            </w:pPr>
            <w:r w:rsidRPr="003E5BD7">
              <w:t>Величина</w:t>
            </w:r>
          </w:p>
        </w:tc>
      </w:tr>
      <w:tr w:rsidR="003E5BD7" w:rsidRPr="003E5BD7" w14:paraId="0D2D6ACE" w14:textId="77777777" w:rsidTr="002A5144">
        <w:trPr>
          <w:trHeight w:hRule="exact" w:val="16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12A41" w14:textId="77777777" w:rsidR="003E5BD7" w:rsidRPr="003E5BD7" w:rsidRDefault="003E5BD7" w:rsidP="003E5BD7">
            <w:pPr>
              <w:ind w:firstLine="567"/>
              <w:jc w:val="center"/>
            </w:pPr>
            <w:r w:rsidRPr="003E5BD7">
              <w:t>11.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EA41B" w14:textId="77777777" w:rsidR="003E5BD7" w:rsidRPr="003E5BD7" w:rsidRDefault="003E5BD7" w:rsidP="003E5BD7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cs="Arial"/>
              </w:rPr>
            </w:pPr>
            <w:r w:rsidRPr="003E5BD7"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3E5BD7">
                <w:t>2021 г</w:t>
              </w:r>
            </w:smartTag>
            <w:r w:rsidRPr="003E5BD7">
              <w:t>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EA64E4" w14:textId="77777777" w:rsidR="003E5BD7" w:rsidRPr="003E5BD7" w:rsidRDefault="003E5BD7" w:rsidP="003E5BD7">
            <w:pPr>
              <w:jc w:val="center"/>
            </w:pPr>
            <w:r w:rsidRPr="003E5BD7">
              <w:t>100%</w:t>
            </w:r>
          </w:p>
        </w:tc>
      </w:tr>
      <w:tr w:rsidR="003E5BD7" w:rsidRPr="003E5BD7" w14:paraId="5B3E66CD" w14:textId="77777777" w:rsidTr="002A5144">
        <w:trPr>
          <w:trHeight w:hRule="exact" w:val="28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670A93" w14:textId="77777777" w:rsidR="003E5BD7" w:rsidRPr="003E5BD7" w:rsidRDefault="003E5BD7" w:rsidP="003E5BD7">
            <w:pPr>
              <w:widowControl w:val="0"/>
              <w:jc w:val="center"/>
              <w:rPr>
                <w:rFonts w:ascii="Courier New" w:hAnsi="Courier New" w:cs="Courier New"/>
                <w:color w:val="000000"/>
              </w:rPr>
            </w:pPr>
            <w:r w:rsidRPr="003E5BD7">
              <w:rPr>
                <w:color w:val="000000"/>
                <w:shd w:val="clear" w:color="auto" w:fill="FFFFFF"/>
              </w:rPr>
              <w:t>2.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D638B" w14:textId="77777777" w:rsidR="003E5BD7" w:rsidRPr="003E5BD7" w:rsidRDefault="003E5BD7" w:rsidP="003E5BD7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ascii="Arial" w:hAnsi="Arial" w:cs="Arial"/>
              </w:rPr>
            </w:pPr>
            <w:r w:rsidRPr="003E5BD7">
              <w:rPr>
                <w:rFonts w:cs="Arial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E5BD7">
              <w:rPr>
                <w:rFonts w:cs="Arial"/>
              </w:rPr>
              <w:t xml:space="preserve"> (%)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0C9E7" w14:textId="77777777" w:rsidR="003E5BD7" w:rsidRPr="003E5BD7" w:rsidRDefault="003E5BD7" w:rsidP="003E5BD7">
            <w:pPr>
              <w:jc w:val="center"/>
            </w:pPr>
            <w:r w:rsidRPr="003E5BD7">
              <w:t>20% и более</w:t>
            </w:r>
          </w:p>
        </w:tc>
      </w:tr>
      <w:tr w:rsidR="003E5BD7" w:rsidRPr="003E5BD7" w14:paraId="55B3B7F7" w14:textId="77777777" w:rsidTr="002A5144">
        <w:trPr>
          <w:trHeight w:hRule="exact" w:val="84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FAB60B" w14:textId="77777777" w:rsidR="003E5BD7" w:rsidRPr="003E5BD7" w:rsidRDefault="003E5BD7" w:rsidP="003E5BD7">
            <w:pPr>
              <w:widowControl w:val="0"/>
              <w:spacing w:line="230" w:lineRule="exact"/>
              <w:ind w:left="220"/>
            </w:pPr>
            <w:r w:rsidRPr="003E5BD7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6893B" w14:textId="77777777" w:rsidR="003E5BD7" w:rsidRPr="003E5BD7" w:rsidRDefault="003E5BD7" w:rsidP="003E5BD7">
            <w:pPr>
              <w:widowControl w:val="0"/>
              <w:spacing w:line="274" w:lineRule="exact"/>
              <w:ind w:left="130" w:right="170" w:firstLine="180"/>
              <w:jc w:val="both"/>
            </w:pPr>
            <w:r w:rsidRPr="003E5BD7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B6FFB" w14:textId="77777777" w:rsidR="003E5BD7" w:rsidRPr="003E5BD7" w:rsidRDefault="003E5BD7" w:rsidP="003E5BD7">
            <w:pPr>
              <w:widowControl w:val="0"/>
              <w:spacing w:line="277" w:lineRule="exact"/>
              <w:jc w:val="center"/>
            </w:pPr>
            <w:r w:rsidRPr="003E5BD7">
              <w:t>100%</w:t>
            </w:r>
          </w:p>
        </w:tc>
      </w:tr>
      <w:tr w:rsidR="003E5BD7" w:rsidRPr="003E5BD7" w14:paraId="6AF9681B" w14:textId="77777777" w:rsidTr="002A5144">
        <w:trPr>
          <w:trHeight w:hRule="exact" w:val="85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55904" w14:textId="77777777" w:rsidR="003E5BD7" w:rsidRPr="003E5BD7" w:rsidRDefault="003E5BD7" w:rsidP="003E5BD7">
            <w:pPr>
              <w:widowControl w:val="0"/>
              <w:spacing w:line="230" w:lineRule="exact"/>
              <w:ind w:left="220"/>
              <w:rPr>
                <w:color w:val="000000"/>
                <w:shd w:val="clear" w:color="auto" w:fill="FFFFFF"/>
              </w:rPr>
            </w:pPr>
            <w:r w:rsidRPr="003E5BD7"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4E9EF" w14:textId="77777777" w:rsidR="003E5BD7" w:rsidRPr="003E5BD7" w:rsidRDefault="003E5BD7" w:rsidP="003E5BD7">
            <w:pPr>
              <w:autoSpaceDE w:val="0"/>
              <w:autoSpaceDN w:val="0"/>
              <w:adjustRightInd w:val="0"/>
              <w:ind w:left="130" w:right="170" w:firstLine="180"/>
              <w:jc w:val="both"/>
            </w:pPr>
            <w:r w:rsidRPr="003E5BD7"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289F5CDA" w14:textId="77777777" w:rsidR="003E5BD7" w:rsidRPr="003E5BD7" w:rsidRDefault="003E5BD7" w:rsidP="003E5BD7">
            <w:pPr>
              <w:widowControl w:val="0"/>
              <w:spacing w:line="274" w:lineRule="exact"/>
              <w:ind w:left="130" w:firstLine="180"/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9E7AC" w14:textId="77777777" w:rsidR="003E5BD7" w:rsidRPr="003E5BD7" w:rsidRDefault="003E5BD7" w:rsidP="003E5BD7">
            <w:pPr>
              <w:widowControl w:val="0"/>
              <w:spacing w:line="277" w:lineRule="exact"/>
              <w:jc w:val="center"/>
            </w:pPr>
            <w:proofErr w:type="gramStart"/>
            <w:r w:rsidRPr="003E5BD7">
              <w:t>исполнено</w:t>
            </w:r>
            <w:proofErr w:type="gramEnd"/>
            <w:r w:rsidRPr="003E5BD7">
              <w:t>/не исполнено</w:t>
            </w:r>
          </w:p>
        </w:tc>
      </w:tr>
    </w:tbl>
    <w:p w14:paraId="7D1BBD9B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2C45CF6F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Экономический эффект от реализованных мероприятий:</w:t>
      </w:r>
    </w:p>
    <w:p w14:paraId="0D338D00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lastRenderedPageBreak/>
        <w:t>-минимизация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предпринимателям, гражданам предостережения о недопустимости нарушения обязательных требований, а не проведение внеплановой проверки;</w:t>
      </w:r>
    </w:p>
    <w:p w14:paraId="0DB4EAE8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-повышение уровня доверия подконтрольных субъектов органу муниципального контроля.</w:t>
      </w:r>
    </w:p>
    <w:p w14:paraId="70A478B5" w14:textId="77777777" w:rsidR="003E5BD7" w:rsidRPr="003E5BD7" w:rsidRDefault="003E5BD7" w:rsidP="003E5BD7">
      <w:pPr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При осуществлении муниципального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 </w:t>
      </w:r>
    </w:p>
    <w:p w14:paraId="70B79AF5" w14:textId="10088CDA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Реализация Программы осуществляется путём исполнения организационных и профилактических мероприятий </w:t>
      </w:r>
      <w:proofErr w:type="gramStart"/>
      <w:r w:rsidRPr="003E5BD7">
        <w:rPr>
          <w:sz w:val="28"/>
          <w:szCs w:val="28"/>
        </w:rPr>
        <w:t xml:space="preserve">в соответствии с Планом профилактических мероприятий при осуществлении муниципального контроля </w:t>
      </w:r>
      <w:r w:rsidRPr="003E5BD7">
        <w:rPr>
          <w:color w:val="000000"/>
          <w:sz w:val="28"/>
          <w:szCs w:val="28"/>
        </w:rPr>
        <w:t>в сфере благоустройства</w:t>
      </w:r>
      <w:r w:rsidRPr="003E5BD7">
        <w:rPr>
          <w:sz w:val="28"/>
          <w:szCs w:val="28"/>
        </w:rPr>
        <w:t xml:space="preserve"> на территории</w:t>
      </w:r>
      <w:proofErr w:type="gramEnd"/>
      <w:r w:rsidRPr="003E5BD7">
        <w:rPr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CA10C9">
        <w:rPr>
          <w:color w:val="000000"/>
          <w:sz w:val="28"/>
          <w:szCs w:val="28"/>
        </w:rPr>
        <w:t>Старомунасиповский</w:t>
      </w:r>
      <w:r w:rsidR="00CA10C9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</w:t>
      </w:r>
      <w:r w:rsidRPr="003E5BD7">
        <w:rPr>
          <w:sz w:val="28"/>
          <w:szCs w:val="28"/>
        </w:rPr>
        <w:t xml:space="preserve"> на 2024 год.</w:t>
      </w:r>
    </w:p>
    <w:p w14:paraId="4EC095B9" w14:textId="77777777" w:rsidR="003E5BD7" w:rsidRPr="003E5BD7" w:rsidRDefault="003E5BD7" w:rsidP="003E5BD7">
      <w:pPr>
        <w:ind w:right="-104"/>
        <w:rPr>
          <w:b/>
          <w:lang w:val="ba-RU"/>
        </w:rPr>
      </w:pPr>
    </w:p>
    <w:p w14:paraId="6A869FFC" w14:textId="52AE0698" w:rsidR="00F6264E" w:rsidRDefault="00F6264E" w:rsidP="00DD7078">
      <w:pPr>
        <w:jc w:val="center"/>
        <w:rPr>
          <w:b/>
          <w:bCs/>
          <w:lang w:val="ba-RU"/>
        </w:rPr>
      </w:pPr>
    </w:p>
    <w:p w14:paraId="28CA4570" w14:textId="77777777" w:rsidR="00CA10C9" w:rsidRPr="003E5BD7" w:rsidRDefault="00CA10C9" w:rsidP="00DD7078">
      <w:pPr>
        <w:jc w:val="center"/>
        <w:rPr>
          <w:b/>
          <w:bCs/>
          <w:lang w:val="ba-RU"/>
        </w:rPr>
      </w:pPr>
    </w:p>
    <w:p w14:paraId="793FC6D0" w14:textId="1EBB1259" w:rsidR="005017E8" w:rsidRPr="008F1361" w:rsidRDefault="005017E8" w:rsidP="005017E8">
      <w:pPr>
        <w:rPr>
          <w:b/>
          <w:bCs/>
        </w:rPr>
      </w:pPr>
    </w:p>
    <w:p w14:paraId="09BBB2AF" w14:textId="77548A74" w:rsidR="005017E8" w:rsidRPr="008F1361" w:rsidRDefault="00CA10C9" w:rsidP="00CA10C9">
      <w:proofErr w:type="spellStart"/>
      <w:r>
        <w:t>ВрИО</w:t>
      </w:r>
      <w:proofErr w:type="spellEnd"/>
      <w:r>
        <w:t xml:space="preserve"> </w:t>
      </w:r>
      <w:r w:rsidR="005017E8" w:rsidRPr="008F1361">
        <w:t>Глав</w:t>
      </w:r>
      <w:r>
        <w:t>ы</w:t>
      </w:r>
      <w:r w:rsidR="005017E8" w:rsidRPr="008F1361">
        <w:t xml:space="preserve"> </w:t>
      </w:r>
      <w:r>
        <w:t xml:space="preserve">администрации </w:t>
      </w:r>
      <w:r w:rsidR="005017E8" w:rsidRPr="008F1361">
        <w:t>СП</w:t>
      </w:r>
    </w:p>
    <w:p w14:paraId="50735545" w14:textId="7D866B2B" w:rsidR="005017E8" w:rsidRPr="008F1361" w:rsidRDefault="005017E8" w:rsidP="00CA10C9">
      <w:pPr>
        <w:tabs>
          <w:tab w:val="left" w:pos="6360"/>
        </w:tabs>
        <w:rPr>
          <w:sz w:val="28"/>
          <w:szCs w:val="28"/>
        </w:rPr>
      </w:pPr>
      <w:r w:rsidRPr="008F1361">
        <w:t>Старомунасиповский</w:t>
      </w:r>
      <w:r w:rsidRPr="008F1361">
        <w:rPr>
          <w:sz w:val="28"/>
          <w:szCs w:val="28"/>
        </w:rPr>
        <w:t xml:space="preserve"> сельсовет</w:t>
      </w:r>
      <w:r w:rsidR="00CA10C9">
        <w:rPr>
          <w:sz w:val="28"/>
          <w:szCs w:val="28"/>
        </w:rPr>
        <w:t xml:space="preserve">                                     </w:t>
      </w:r>
      <w:r w:rsidRPr="008F1361">
        <w:rPr>
          <w:sz w:val="28"/>
          <w:szCs w:val="28"/>
        </w:rPr>
        <w:tab/>
      </w:r>
      <w:r w:rsidR="00CA10C9">
        <w:rPr>
          <w:sz w:val="28"/>
          <w:szCs w:val="28"/>
        </w:rPr>
        <w:t xml:space="preserve">Л.А. </w:t>
      </w:r>
      <w:proofErr w:type="spellStart"/>
      <w:r w:rsidR="00CA10C9">
        <w:rPr>
          <w:sz w:val="28"/>
          <w:szCs w:val="28"/>
        </w:rPr>
        <w:t>Муллагулова</w:t>
      </w:r>
      <w:proofErr w:type="spellEnd"/>
    </w:p>
    <w:sectPr w:rsidR="005017E8" w:rsidRPr="008F1361" w:rsidSect="00B3089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Helver(05%) Bashkir">
    <w:altName w:val="Yu Gothic UI Semilight"/>
    <w:charset w:val="CC"/>
    <w:family w:val="swiss"/>
    <w:pitch w:val="variable"/>
    <w:sig w:usb0="80000207" w:usb1="00000000" w:usb2="00000000" w:usb3="00000000" w:csb0="00000005" w:csb1="00000000"/>
  </w:font>
  <w:font w:name="a_Timer(05%) Bashkir">
    <w:altName w:val="Times New Roman"/>
    <w:charset w:val="CC"/>
    <w:family w:val="auto"/>
    <w:pitch w:val="variable"/>
    <w:sig w:usb0="80000207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05776"/>
    <w:multiLevelType w:val="hybridMultilevel"/>
    <w:tmpl w:val="5824C4EA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C617A"/>
    <w:multiLevelType w:val="hybridMultilevel"/>
    <w:tmpl w:val="74AAFCDC"/>
    <w:lvl w:ilvl="0" w:tplc="5D2CB348">
      <w:start w:val="1"/>
      <w:numFmt w:val="decimal"/>
      <w:lvlText w:val="%1."/>
      <w:lvlJc w:val="left"/>
      <w:pPr>
        <w:ind w:left="15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25159D"/>
    <w:multiLevelType w:val="multilevel"/>
    <w:tmpl w:val="9482DE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52551FC"/>
    <w:multiLevelType w:val="multilevel"/>
    <w:tmpl w:val="B928B9E2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0" w:hanging="1800"/>
      </w:pPr>
      <w:rPr>
        <w:rFonts w:hint="default"/>
      </w:rPr>
    </w:lvl>
  </w:abstractNum>
  <w:abstractNum w:abstractNumId="4">
    <w:nsid w:val="4AEC038D"/>
    <w:multiLevelType w:val="hybridMultilevel"/>
    <w:tmpl w:val="D6F06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C085E"/>
    <w:multiLevelType w:val="hybridMultilevel"/>
    <w:tmpl w:val="D68A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73FA8"/>
    <w:multiLevelType w:val="hybridMultilevel"/>
    <w:tmpl w:val="EC480342"/>
    <w:lvl w:ilvl="0" w:tplc="1128A20A">
      <w:start w:val="9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D5EF1"/>
    <w:multiLevelType w:val="hybridMultilevel"/>
    <w:tmpl w:val="67C217D8"/>
    <w:lvl w:ilvl="0" w:tplc="23C6A6D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59F26B80"/>
    <w:multiLevelType w:val="hybridMultilevel"/>
    <w:tmpl w:val="FDC4F9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9C"/>
    <w:rsid w:val="00004AAE"/>
    <w:rsid w:val="00024F32"/>
    <w:rsid w:val="000251D4"/>
    <w:rsid w:val="00025698"/>
    <w:rsid w:val="00026F19"/>
    <w:rsid w:val="000427DF"/>
    <w:rsid w:val="00045815"/>
    <w:rsid w:val="00045DAF"/>
    <w:rsid w:val="0008452A"/>
    <w:rsid w:val="000B1C8E"/>
    <w:rsid w:val="000B42E4"/>
    <w:rsid w:val="000B5AB6"/>
    <w:rsid w:val="000D2AE8"/>
    <w:rsid w:val="000D695C"/>
    <w:rsid w:val="000F26E9"/>
    <w:rsid w:val="001307D6"/>
    <w:rsid w:val="00135A1B"/>
    <w:rsid w:val="00140A9D"/>
    <w:rsid w:val="00153CD1"/>
    <w:rsid w:val="001637EA"/>
    <w:rsid w:val="00164662"/>
    <w:rsid w:val="001650F5"/>
    <w:rsid w:val="001900D4"/>
    <w:rsid w:val="001A6199"/>
    <w:rsid w:val="001B1B01"/>
    <w:rsid w:val="001B4A49"/>
    <w:rsid w:val="001D79F7"/>
    <w:rsid w:val="001E428F"/>
    <w:rsid w:val="001E579B"/>
    <w:rsid w:val="00203F0F"/>
    <w:rsid w:val="0022081E"/>
    <w:rsid w:val="00257AB1"/>
    <w:rsid w:val="00271F03"/>
    <w:rsid w:val="002737A3"/>
    <w:rsid w:val="002A0CDB"/>
    <w:rsid w:val="002A6E50"/>
    <w:rsid w:val="002B6CEF"/>
    <w:rsid w:val="002C2870"/>
    <w:rsid w:val="002E3CCD"/>
    <w:rsid w:val="002F5736"/>
    <w:rsid w:val="00305E21"/>
    <w:rsid w:val="00310736"/>
    <w:rsid w:val="00311DB2"/>
    <w:rsid w:val="00324589"/>
    <w:rsid w:val="00331233"/>
    <w:rsid w:val="003437A9"/>
    <w:rsid w:val="003452BE"/>
    <w:rsid w:val="00347F41"/>
    <w:rsid w:val="00382CAC"/>
    <w:rsid w:val="003867B5"/>
    <w:rsid w:val="0039719A"/>
    <w:rsid w:val="003B3197"/>
    <w:rsid w:val="003D1A62"/>
    <w:rsid w:val="003E5BD7"/>
    <w:rsid w:val="003E7E3C"/>
    <w:rsid w:val="003F3E4B"/>
    <w:rsid w:val="00407F99"/>
    <w:rsid w:val="00414158"/>
    <w:rsid w:val="00430024"/>
    <w:rsid w:val="0043457B"/>
    <w:rsid w:val="0047644A"/>
    <w:rsid w:val="00491D1A"/>
    <w:rsid w:val="004A5761"/>
    <w:rsid w:val="004B4188"/>
    <w:rsid w:val="004C2FFB"/>
    <w:rsid w:val="004C51F4"/>
    <w:rsid w:val="004D0FEA"/>
    <w:rsid w:val="004E177B"/>
    <w:rsid w:val="004E3563"/>
    <w:rsid w:val="004E6765"/>
    <w:rsid w:val="00500D8A"/>
    <w:rsid w:val="005017E8"/>
    <w:rsid w:val="0050454E"/>
    <w:rsid w:val="00522B9E"/>
    <w:rsid w:val="005474B3"/>
    <w:rsid w:val="00556AD4"/>
    <w:rsid w:val="005673F7"/>
    <w:rsid w:val="0057708B"/>
    <w:rsid w:val="005826BB"/>
    <w:rsid w:val="00583F3D"/>
    <w:rsid w:val="00586EDD"/>
    <w:rsid w:val="00587802"/>
    <w:rsid w:val="00590AE2"/>
    <w:rsid w:val="00595132"/>
    <w:rsid w:val="005B2569"/>
    <w:rsid w:val="005C1100"/>
    <w:rsid w:val="00602C86"/>
    <w:rsid w:val="006052B4"/>
    <w:rsid w:val="00634A6D"/>
    <w:rsid w:val="006564A9"/>
    <w:rsid w:val="0067712B"/>
    <w:rsid w:val="00680EFF"/>
    <w:rsid w:val="00681743"/>
    <w:rsid w:val="006907B3"/>
    <w:rsid w:val="006B0D00"/>
    <w:rsid w:val="006B1BA5"/>
    <w:rsid w:val="006D0E0C"/>
    <w:rsid w:val="0070170C"/>
    <w:rsid w:val="00706F29"/>
    <w:rsid w:val="00711578"/>
    <w:rsid w:val="007206B6"/>
    <w:rsid w:val="007245FE"/>
    <w:rsid w:val="00744CC2"/>
    <w:rsid w:val="0076026F"/>
    <w:rsid w:val="007644AF"/>
    <w:rsid w:val="00764F71"/>
    <w:rsid w:val="0078148C"/>
    <w:rsid w:val="007831E4"/>
    <w:rsid w:val="007946D1"/>
    <w:rsid w:val="007B0682"/>
    <w:rsid w:val="007D05DE"/>
    <w:rsid w:val="007D4849"/>
    <w:rsid w:val="007D4E50"/>
    <w:rsid w:val="007D56D9"/>
    <w:rsid w:val="007E0E4A"/>
    <w:rsid w:val="007E3BB3"/>
    <w:rsid w:val="007F0F24"/>
    <w:rsid w:val="007F2E54"/>
    <w:rsid w:val="007F7614"/>
    <w:rsid w:val="008070D4"/>
    <w:rsid w:val="00827DE0"/>
    <w:rsid w:val="00830779"/>
    <w:rsid w:val="00833D32"/>
    <w:rsid w:val="0084484A"/>
    <w:rsid w:val="00860B9A"/>
    <w:rsid w:val="00862F47"/>
    <w:rsid w:val="008714B7"/>
    <w:rsid w:val="008773F2"/>
    <w:rsid w:val="008B65F3"/>
    <w:rsid w:val="008D3222"/>
    <w:rsid w:val="008E0F41"/>
    <w:rsid w:val="008E75D4"/>
    <w:rsid w:val="008F1361"/>
    <w:rsid w:val="00912FCB"/>
    <w:rsid w:val="009224BC"/>
    <w:rsid w:val="0093292C"/>
    <w:rsid w:val="009348BA"/>
    <w:rsid w:val="0094023B"/>
    <w:rsid w:val="00942346"/>
    <w:rsid w:val="00962478"/>
    <w:rsid w:val="00962775"/>
    <w:rsid w:val="009647BD"/>
    <w:rsid w:val="009A0EF7"/>
    <w:rsid w:val="009A7408"/>
    <w:rsid w:val="009E4A5D"/>
    <w:rsid w:val="009E53DF"/>
    <w:rsid w:val="00A049E6"/>
    <w:rsid w:val="00A12AFE"/>
    <w:rsid w:val="00A13F04"/>
    <w:rsid w:val="00A30C38"/>
    <w:rsid w:val="00A53546"/>
    <w:rsid w:val="00A5429A"/>
    <w:rsid w:val="00A65790"/>
    <w:rsid w:val="00A70A16"/>
    <w:rsid w:val="00A82333"/>
    <w:rsid w:val="00A82C1B"/>
    <w:rsid w:val="00A85EF2"/>
    <w:rsid w:val="00AB0522"/>
    <w:rsid w:val="00AB68E2"/>
    <w:rsid w:val="00AF05B5"/>
    <w:rsid w:val="00AF1167"/>
    <w:rsid w:val="00AF4F21"/>
    <w:rsid w:val="00AF7F23"/>
    <w:rsid w:val="00B04544"/>
    <w:rsid w:val="00B13007"/>
    <w:rsid w:val="00B3089C"/>
    <w:rsid w:val="00B3575B"/>
    <w:rsid w:val="00B43B50"/>
    <w:rsid w:val="00B47533"/>
    <w:rsid w:val="00B53DCA"/>
    <w:rsid w:val="00B549E3"/>
    <w:rsid w:val="00B61309"/>
    <w:rsid w:val="00B70CB1"/>
    <w:rsid w:val="00B82D87"/>
    <w:rsid w:val="00BB4D67"/>
    <w:rsid w:val="00BB68C7"/>
    <w:rsid w:val="00BC2522"/>
    <w:rsid w:val="00BD46A3"/>
    <w:rsid w:val="00BD501E"/>
    <w:rsid w:val="00BE002E"/>
    <w:rsid w:val="00BE3C69"/>
    <w:rsid w:val="00BE5459"/>
    <w:rsid w:val="00BE66B8"/>
    <w:rsid w:val="00BF059B"/>
    <w:rsid w:val="00C11A5C"/>
    <w:rsid w:val="00C20D4D"/>
    <w:rsid w:val="00C237F4"/>
    <w:rsid w:val="00C37AA7"/>
    <w:rsid w:val="00C37B6C"/>
    <w:rsid w:val="00C45985"/>
    <w:rsid w:val="00C52D8B"/>
    <w:rsid w:val="00C92605"/>
    <w:rsid w:val="00C975DD"/>
    <w:rsid w:val="00CA10C9"/>
    <w:rsid w:val="00CB06C9"/>
    <w:rsid w:val="00CB63D3"/>
    <w:rsid w:val="00CD61B8"/>
    <w:rsid w:val="00CE1779"/>
    <w:rsid w:val="00CE2510"/>
    <w:rsid w:val="00D0270A"/>
    <w:rsid w:val="00D22B2C"/>
    <w:rsid w:val="00D4248B"/>
    <w:rsid w:val="00D470B5"/>
    <w:rsid w:val="00D51A28"/>
    <w:rsid w:val="00D561BF"/>
    <w:rsid w:val="00D62A09"/>
    <w:rsid w:val="00D6487A"/>
    <w:rsid w:val="00D72069"/>
    <w:rsid w:val="00D77C2A"/>
    <w:rsid w:val="00D802E9"/>
    <w:rsid w:val="00D8533C"/>
    <w:rsid w:val="00D96CE4"/>
    <w:rsid w:val="00D96E8A"/>
    <w:rsid w:val="00DA4A44"/>
    <w:rsid w:val="00DC09EE"/>
    <w:rsid w:val="00DD0ED4"/>
    <w:rsid w:val="00DD33FF"/>
    <w:rsid w:val="00DD5713"/>
    <w:rsid w:val="00DD682E"/>
    <w:rsid w:val="00DD7078"/>
    <w:rsid w:val="00E24579"/>
    <w:rsid w:val="00E470A4"/>
    <w:rsid w:val="00E551FD"/>
    <w:rsid w:val="00E7098C"/>
    <w:rsid w:val="00E73766"/>
    <w:rsid w:val="00E73F02"/>
    <w:rsid w:val="00E94C58"/>
    <w:rsid w:val="00EB0BF8"/>
    <w:rsid w:val="00EB6B0A"/>
    <w:rsid w:val="00EB723F"/>
    <w:rsid w:val="00EE1180"/>
    <w:rsid w:val="00EE586D"/>
    <w:rsid w:val="00EE7818"/>
    <w:rsid w:val="00F21EAD"/>
    <w:rsid w:val="00F36943"/>
    <w:rsid w:val="00F44D2B"/>
    <w:rsid w:val="00F52659"/>
    <w:rsid w:val="00F53AD5"/>
    <w:rsid w:val="00F6264E"/>
    <w:rsid w:val="00F63AA9"/>
    <w:rsid w:val="00F66BAF"/>
    <w:rsid w:val="00F70F61"/>
    <w:rsid w:val="00F753B8"/>
    <w:rsid w:val="00F85D0D"/>
    <w:rsid w:val="00F86E04"/>
    <w:rsid w:val="00F87370"/>
    <w:rsid w:val="00FB4F9E"/>
    <w:rsid w:val="00FC6F57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D37D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308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5AB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B63D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63D3"/>
    <w:pPr>
      <w:widowControl w:val="0"/>
      <w:shd w:val="clear" w:color="auto" w:fill="FFFFFF"/>
      <w:spacing w:line="278" w:lineRule="exact"/>
      <w:jc w:val="both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CB63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3D3"/>
    <w:pPr>
      <w:widowControl w:val="0"/>
      <w:shd w:val="clear" w:color="auto" w:fill="FFFFFF"/>
      <w:spacing w:before="300" w:after="420" w:line="0" w:lineRule="atLeast"/>
    </w:pPr>
    <w:rPr>
      <w:sz w:val="26"/>
      <w:szCs w:val="26"/>
      <w:lang w:eastAsia="en-US"/>
    </w:rPr>
  </w:style>
  <w:style w:type="paragraph" w:styleId="a5">
    <w:name w:val="caption"/>
    <w:rsid w:val="00024F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" w:eastAsia="Helvetica" w:hAnsi="Helvetica" w:cs="Helvetica"/>
      <w:color w:val="FEFEFE"/>
      <w:sz w:val="24"/>
      <w:szCs w:val="24"/>
      <w:bdr w:val="nil"/>
      <w:lang w:eastAsia="ru-RU"/>
    </w:rPr>
  </w:style>
  <w:style w:type="paragraph" w:customStyle="1" w:styleId="Standard">
    <w:name w:val="Standard"/>
    <w:rsid w:val="00F70F6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1">
    <w:name w:val="s1"/>
    <w:basedOn w:val="a0"/>
    <w:rsid w:val="00CE1779"/>
  </w:style>
  <w:style w:type="paragraph" w:customStyle="1" w:styleId="p8">
    <w:name w:val="p8"/>
    <w:basedOn w:val="a"/>
    <w:rsid w:val="00CE1779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BD501E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1E579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B6B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6B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308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5AB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B63D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63D3"/>
    <w:pPr>
      <w:widowControl w:val="0"/>
      <w:shd w:val="clear" w:color="auto" w:fill="FFFFFF"/>
      <w:spacing w:line="278" w:lineRule="exact"/>
      <w:jc w:val="both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CB63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3D3"/>
    <w:pPr>
      <w:widowControl w:val="0"/>
      <w:shd w:val="clear" w:color="auto" w:fill="FFFFFF"/>
      <w:spacing w:before="300" w:after="420" w:line="0" w:lineRule="atLeast"/>
    </w:pPr>
    <w:rPr>
      <w:sz w:val="26"/>
      <w:szCs w:val="26"/>
      <w:lang w:eastAsia="en-US"/>
    </w:rPr>
  </w:style>
  <w:style w:type="paragraph" w:styleId="a5">
    <w:name w:val="caption"/>
    <w:rsid w:val="00024F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" w:eastAsia="Helvetica" w:hAnsi="Helvetica" w:cs="Helvetica"/>
      <w:color w:val="FEFEFE"/>
      <w:sz w:val="24"/>
      <w:szCs w:val="24"/>
      <w:bdr w:val="nil"/>
      <w:lang w:eastAsia="ru-RU"/>
    </w:rPr>
  </w:style>
  <w:style w:type="paragraph" w:customStyle="1" w:styleId="Standard">
    <w:name w:val="Standard"/>
    <w:rsid w:val="00F70F6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1">
    <w:name w:val="s1"/>
    <w:basedOn w:val="a0"/>
    <w:rsid w:val="00CE1779"/>
  </w:style>
  <w:style w:type="paragraph" w:customStyle="1" w:styleId="p8">
    <w:name w:val="p8"/>
    <w:basedOn w:val="a"/>
    <w:rsid w:val="00CE1779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BD501E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1E579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B6B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6B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asip-selsov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4505D-0DAD-46BF-9DAC-52352FB5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4227</Words>
  <Characters>24095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Светлана</cp:lastModifiedBy>
  <cp:revision>2</cp:revision>
  <cp:lastPrinted>2024-11-06T12:26:00Z</cp:lastPrinted>
  <dcterms:created xsi:type="dcterms:W3CDTF">2024-12-23T12:23:00Z</dcterms:created>
  <dcterms:modified xsi:type="dcterms:W3CDTF">2024-12-23T12:23:00Z</dcterms:modified>
</cp:coreProperties>
</file>