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484" w:rsidRDefault="00254484" w:rsidP="00254484">
      <w:pPr>
        <w:ind w:firstLine="4536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254484" w:rsidRDefault="00254484" w:rsidP="00254484">
      <w:pPr>
        <w:ind w:firstLine="4536"/>
        <w:jc w:val="both"/>
      </w:pPr>
      <w:r>
        <w:t xml:space="preserve">ул. Ленина, д. 98, с. Старосубхангулово, </w:t>
      </w:r>
    </w:p>
    <w:p w:rsidR="00254484" w:rsidRDefault="00254484" w:rsidP="00254484">
      <w:pPr>
        <w:ind w:firstLine="4536"/>
        <w:jc w:val="both"/>
      </w:pPr>
      <w:proofErr w:type="spellStart"/>
      <w:r>
        <w:t>Бурзянский</w:t>
      </w:r>
      <w:proofErr w:type="spellEnd"/>
      <w:r>
        <w:t xml:space="preserve"> район, 453580</w:t>
      </w:r>
    </w:p>
    <w:p w:rsidR="00254484" w:rsidRDefault="00254484" w:rsidP="00254484">
      <w:pPr>
        <w:ind w:firstLine="4536"/>
        <w:jc w:val="both"/>
      </w:pPr>
    </w:p>
    <w:p w:rsidR="00254484" w:rsidRDefault="00254484" w:rsidP="00254484">
      <w:pPr>
        <w:ind w:firstLine="4536"/>
        <w:jc w:val="both"/>
      </w:pPr>
      <w:bookmarkStart w:id="0" w:name="_GoBack"/>
      <w:bookmarkEnd w:id="0"/>
      <w:r>
        <w:t>Главам сельских поселений</w:t>
      </w:r>
    </w:p>
    <w:p w:rsidR="00254484" w:rsidRDefault="00254484" w:rsidP="00254484">
      <w:pPr>
        <w:spacing w:line="480" w:lineRule="auto"/>
        <w:jc w:val="center"/>
      </w:pPr>
    </w:p>
    <w:p w:rsidR="00254484" w:rsidRDefault="00254484" w:rsidP="00254484">
      <w:pPr>
        <w:jc w:val="center"/>
      </w:pPr>
      <w:r w:rsidRPr="00254484">
        <w:t>Для публикации на страницах районной газеты «</w:t>
      </w:r>
      <w:proofErr w:type="spellStart"/>
      <w:r w:rsidRPr="00254484">
        <w:t>Тан</w:t>
      </w:r>
      <w:proofErr w:type="spellEnd"/>
      <w:r w:rsidRPr="00254484">
        <w:t>» и на сайтах органов местного самоуправления направляю статью следующего содержания:</w:t>
      </w:r>
    </w:p>
    <w:p w:rsidR="00097137" w:rsidRDefault="00254484" w:rsidP="00254484">
      <w:pPr>
        <w:jc w:val="center"/>
      </w:pPr>
      <w:r>
        <w:t>«</w:t>
      </w:r>
      <w:r w:rsidR="00097137" w:rsidRPr="00097137">
        <w:t>Принят закон о социальной поддержке лиц, достигших 18 лет и оставшихся без родителей в период обучения</w:t>
      </w:r>
      <w:r>
        <w:t>»</w:t>
      </w:r>
    </w:p>
    <w:p w:rsidR="00254484" w:rsidRDefault="00254484" w:rsidP="00254484">
      <w:pPr>
        <w:jc w:val="both"/>
      </w:pPr>
    </w:p>
    <w:p w:rsidR="00097137" w:rsidRDefault="00097137" w:rsidP="00254484">
      <w:pPr>
        <w:jc w:val="both"/>
      </w:pPr>
      <w:r>
        <w:t>Принят Федеральный закон от 14.07.2022 N 294-ФЗ «О внесении изменений в статьи 1 и 6 Федерального закона «О дополнительных гарантиях по социальной поддержке детей-сирот и детей, оставшихся без попечения родителей».</w:t>
      </w:r>
    </w:p>
    <w:p w:rsidR="00097137" w:rsidRDefault="00097137" w:rsidP="00254484">
      <w:pPr>
        <w:jc w:val="both"/>
      </w:pPr>
    </w:p>
    <w:p w:rsidR="00097137" w:rsidRDefault="00097137" w:rsidP="00254484">
      <w:pPr>
        <w:jc w:val="both"/>
      </w:pPr>
      <w:r>
        <w:t>Федеральным законом предусматривается зачисление на полное государственное обеспечение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образовательным программам основного общего, среднего общего образования за счёт средств соответствующих бюджетов бюджетной системы Российской Федерации, до завершения такого обучения.</w:t>
      </w:r>
    </w:p>
    <w:p w:rsidR="00097137" w:rsidRDefault="00097137" w:rsidP="00254484">
      <w:pPr>
        <w:jc w:val="both"/>
      </w:pPr>
    </w:p>
    <w:p w:rsidR="00097137" w:rsidRDefault="00097137" w:rsidP="00254484">
      <w:pPr>
        <w:jc w:val="both"/>
      </w:pPr>
      <w:r>
        <w:t xml:space="preserve">Кроме того, лицам, потерявшим в период обучения обоих родителей или единственного родителя, обучающимся по основным профессиональным образовательным программам по договорам об оказании платных образовательных услуг, предоставляется право перехода с платного обучения на бесплатное в случаях и порядке, предусмотренных Минобрнауки России по согласованию с </w:t>
      </w:r>
      <w:proofErr w:type="spellStart"/>
      <w:r>
        <w:t>Минпросвещения</w:t>
      </w:r>
      <w:proofErr w:type="spellEnd"/>
      <w:r>
        <w:t xml:space="preserve"> России.</w:t>
      </w:r>
    </w:p>
    <w:p w:rsidR="00097137" w:rsidRDefault="00097137" w:rsidP="00254484">
      <w:pPr>
        <w:jc w:val="both"/>
      </w:pPr>
    </w:p>
    <w:p w:rsidR="00254484" w:rsidRPr="00241C58" w:rsidRDefault="00254484" w:rsidP="00254484">
      <w:pPr>
        <w:jc w:val="both"/>
      </w:pPr>
      <w:r w:rsidRPr="00241C58">
        <w:t xml:space="preserve">Помощник прокурора Бурзянского района                                   </w:t>
      </w:r>
      <w:r>
        <w:t xml:space="preserve">        </w:t>
      </w:r>
      <w:r w:rsidRPr="00241C58">
        <w:t xml:space="preserve">  Р.М. Аминев.</w:t>
      </w:r>
    </w:p>
    <w:p w:rsidR="00C920F9" w:rsidRDefault="00254484" w:rsidP="00254484">
      <w:pPr>
        <w:jc w:val="both"/>
      </w:pPr>
    </w:p>
    <w:sectPr w:rsidR="00C920F9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4A"/>
    <w:rsid w:val="00097137"/>
    <w:rsid w:val="00254484"/>
    <w:rsid w:val="00331727"/>
    <w:rsid w:val="005729B6"/>
    <w:rsid w:val="00D20747"/>
    <w:rsid w:val="00F92E4A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424C"/>
  <w15:chartTrackingRefBased/>
  <w15:docId w15:val="{42E53586-9CE4-450B-905A-5ED77C40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Аминев Рамзиль Муритович</cp:lastModifiedBy>
  <cp:revision>3</cp:revision>
  <dcterms:created xsi:type="dcterms:W3CDTF">2022-07-28T13:19:00Z</dcterms:created>
  <dcterms:modified xsi:type="dcterms:W3CDTF">2022-08-08T06:35:00Z</dcterms:modified>
</cp:coreProperties>
</file>